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6663" w:type="dxa"/>
        <w:tblInd w:w="-30" w:type="dxa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single" w:color="auto" w:sz="24" w:space="0"/>
          <w:insideV w:val="single" w:color="auto" w:sz="2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3"/>
      </w:tblGrid>
      <w:tr w14:paraId="4FFBF6FE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6663" w:type="dxa"/>
          </w:tcPr>
          <w:p w14:paraId="663F8CEA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56"/>
                <w:szCs w:val="28"/>
                <w:lang w:eastAsia="pt-BR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1035685</wp:posOffset>
                      </wp:positionH>
                      <wp:positionV relativeFrom="paragraph">
                        <wp:posOffset>69215</wp:posOffset>
                      </wp:positionV>
                      <wp:extent cx="2153285" cy="860425"/>
                      <wp:effectExtent l="0" t="0" r="18415" b="15875"/>
                      <wp:wrapNone/>
                      <wp:docPr id="1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3285" cy="860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1617727F">
                                  <w:pPr>
                                    <w:jc w:val="center"/>
                                    <w:rPr>
                                      <w:rFonts w:hint="default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lang w:val="pt-BR"/>
                                    </w:rPr>
                                    <w:drawing>
                                      <wp:inline distT="0" distB="0" distL="114300" distR="114300">
                                        <wp:extent cx="610235" cy="762635"/>
                                        <wp:effectExtent l="0" t="0" r="18415" b="18415"/>
                                        <wp:docPr id="5" name="Imagem 5" descr="ASSINATURA VERTICA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Imagem 5" descr="ASSINATURA VERTICAL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rcRect l="29483" t="2558" r="28966" b="3324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10235" cy="7626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2" o:spid="_x0000_s1026" o:spt="202" type="#_x0000_t202" style="position:absolute;left:0pt;margin-left:81.55pt;margin-top:5.45pt;height:67.75pt;width:169.55pt;z-index:251659264;mso-width-relative:page;mso-height-relative:page;" fillcolor="#FFFFFF" filled="t" stroked="f" coordsize="21600,21600" o:gfxdata="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t799LXAAAACgEAAA8AAAAAAAAAAQAgAAAAIgAAAGRycy9kb3ducmV2LnhtbFBLAQIU&#10;ABQAAAAIAIdO4kDw4zYXLQIAAFgEAAAOAAAAAAAAAAEAIAAAACYBAABkcnMvZTJvRG9jLnhtbFBL&#10;BQYAAAAABgAGAFkBAADFBQAAAAA=&#10;">
                      <v:fill on="t" focussize="0,0"/>
                      <v:stroke on="f" weight="3pt" miterlimit="8" joinstyle="miter"/>
                      <v:imagedata o:title=""/>
                      <o:lock v:ext="edit" aspectratio="f"/>
                      <v:textbox>
                        <w:txbxContent>
                          <w:p w14:paraId="1617727F">
                            <w:pPr>
                              <w:jc w:val="center"/>
                              <w:rPr>
                                <w:rFonts w:hint="default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lang w:val="pt-BR"/>
                              </w:rPr>
                              <w:drawing>
                                <wp:inline distT="0" distB="0" distL="114300" distR="114300">
                                  <wp:extent cx="610235" cy="762635"/>
                                  <wp:effectExtent l="0" t="0" r="18415" b="18415"/>
                                  <wp:docPr id="5" name="Imagem 5" descr="ASSINATURA VERTICA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m 5" descr="ASSINATURA VERTICAL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 l="29483" t="2558" r="28966" b="3324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0235" cy="762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C48B85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05228E15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48078F2A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52EF6080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14D90552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56"/>
                <w:szCs w:val="28"/>
              </w:rPr>
            </w:pPr>
            <w:r>
              <w:rPr>
                <w:rFonts w:hint="default" w:ascii="Cloister Black" w:hAnsi="Cloister Black" w:cs="Cloister Black"/>
                <w:b w:val="0"/>
                <w:bCs w:val="0"/>
                <w:color w:val="000000"/>
                <w:sz w:val="34"/>
                <w:szCs w:val="34"/>
              </w:rPr>
              <w:t>P</w:t>
            </w:r>
            <w:r>
              <w:rPr>
                <w:rFonts w:hint="default" w:ascii="Cloister Black" w:hAnsi="Cloister Black" w:cs="Cloister Black"/>
                <w:b w:val="0"/>
                <w:bCs w:val="0"/>
                <w:color w:val="000000"/>
                <w:sz w:val="34"/>
                <w:szCs w:val="34"/>
                <w:lang w:val="pt-BR"/>
              </w:rPr>
              <w:t>refeitura Municipal de Santa Maria de Jetibá</w:t>
            </w:r>
          </w:p>
          <w:p w14:paraId="675CC5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2F3B346B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3" w:hRule="atLeast"/>
        </w:trPr>
        <w:tc>
          <w:tcPr>
            <w:tcW w:w="6663" w:type="dxa"/>
          </w:tcPr>
          <w:p w14:paraId="00CF7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56"/>
                <w:szCs w:val="56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56"/>
                <w:szCs w:val="56"/>
                <w:lang w:val="pt-BR"/>
              </w:rPr>
              <w:t xml:space="preserve"> </w:t>
            </w:r>
          </w:p>
          <w:p w14:paraId="4A69172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(sigla da Secretaria, fonte Arial, tamanho 36, negrito, centralizado)</w:t>
            </w:r>
          </w:p>
          <w:p w14:paraId="14EAD4F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</w:pPr>
          </w:p>
          <w:p w14:paraId="6966AC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40"/>
                <w:szCs w:val="40"/>
                <w:lang w:val="pt-BR"/>
              </w:rPr>
            </w:pPr>
          </w:p>
          <w:p w14:paraId="41F81A7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32"/>
                <w:szCs w:val="32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(nome do Setor - maiúsculo, fonte Arial, tamanho 20, negrito, centralizado)</w:t>
            </w:r>
          </w:p>
        </w:tc>
      </w:tr>
      <w:tr w14:paraId="323F6990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663" w:type="dxa"/>
          </w:tcPr>
          <w:p w14:paraId="3E40EFD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48"/>
                <w:szCs w:val="48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72"/>
                <w:szCs w:val="72"/>
                <w:lang w:val="pt-BR"/>
              </w:rPr>
              <w:t xml:space="preserve">CAIXA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(Inserir o número da caixa - fonte Arial, tamanho 36, negrito, centralizado)</w:t>
            </w:r>
          </w:p>
        </w:tc>
      </w:tr>
    </w:tbl>
    <w:p w14:paraId="391D551D">
      <w:pPr>
        <w:jc w:val="right"/>
      </w:pPr>
    </w:p>
    <w:p w14:paraId="7C0630CE">
      <w:pPr>
        <w:jc w:val="right"/>
      </w:pPr>
    </w:p>
    <w:p w14:paraId="2BE1082E">
      <w:pPr>
        <w:jc w:val="right"/>
      </w:pPr>
    </w:p>
    <w:tbl>
      <w:tblPr>
        <w:tblStyle w:val="3"/>
        <w:tblW w:w="6663" w:type="dxa"/>
        <w:tblInd w:w="-30" w:type="dxa"/>
        <w:tblBorders>
          <w:top w:val="single" w:color="auto" w:sz="24" w:space="0"/>
          <w:left w:val="single" w:color="auto" w:sz="24" w:space="0"/>
          <w:bottom w:val="single" w:color="auto" w:sz="24" w:space="0"/>
          <w:right w:val="single" w:color="auto" w:sz="24" w:space="0"/>
          <w:insideH w:val="single" w:color="auto" w:sz="24" w:space="0"/>
          <w:insideV w:val="single" w:color="auto" w:sz="2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3"/>
      </w:tblGrid>
      <w:tr w14:paraId="442C08DE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6663" w:type="dxa"/>
          </w:tcPr>
          <w:p w14:paraId="638DBE5D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56"/>
                <w:szCs w:val="28"/>
                <w:lang w:eastAsia="pt-BR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1035685</wp:posOffset>
                      </wp:positionH>
                      <wp:positionV relativeFrom="paragraph">
                        <wp:posOffset>69215</wp:posOffset>
                      </wp:positionV>
                      <wp:extent cx="2153285" cy="860425"/>
                      <wp:effectExtent l="0" t="0" r="18415" b="15875"/>
                      <wp:wrapNone/>
                      <wp:docPr id="6" name="Caixa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53285" cy="860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noFill/>
                                <a:miter lim="800000"/>
                              </a:ln>
                            </wps:spPr>
                            <wps:txbx>
                              <w:txbxContent>
                                <w:p w14:paraId="21AEC7DD">
                                  <w:pPr>
                                    <w:jc w:val="center"/>
                                    <w:rPr>
                                      <w:rFonts w:hint="default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hint="default"/>
                                      <w:lang w:val="pt-BR"/>
                                    </w:rPr>
                                    <w:drawing>
                                      <wp:inline distT="0" distB="0" distL="114300" distR="114300">
                                        <wp:extent cx="610235" cy="762635"/>
                                        <wp:effectExtent l="0" t="0" r="18415" b="18415"/>
                                        <wp:docPr id="7" name="Imagem 7" descr="ASSINATURA VERTICAL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7" name="Imagem 7" descr="ASSINATURA VERTICAL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rcRect l="29483" t="2558" r="28966" b="3324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10235" cy="7626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2" o:spid="_x0000_s1026" o:spt="202" type="#_x0000_t202" style="position:absolute;left:0pt;margin-left:81.55pt;margin-top:5.45pt;height:67.75pt;width:169.55pt;z-index:251660288;mso-width-relative:page;mso-height-relative:page;" fillcolor="#FFFFFF" filled="t" stroked="f" coordsize="21600,21600" o:gfxdata="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re/fS1wAAAAoBAAAPAAAAAAAAAAEAIAAAACIAAABkcnMvZG93bnJldi54bWxQSwEC&#10;FAAUAAAACACHTuJAjuv70y4CAABYBAAADgAAAAAAAAABACAAAAAmAQAAZHJzL2Uyb0RvYy54bWxQ&#10;SwUGAAAAAAYABgBZAQAAxgUAAAAA&#10;">
                      <v:fill on="t" focussize="0,0"/>
                      <v:stroke on="f" weight="3pt" miterlimit="8" joinstyle="miter"/>
                      <v:imagedata o:title=""/>
                      <o:lock v:ext="edit" aspectratio="f"/>
                      <v:textbox>
                        <w:txbxContent>
                          <w:p w14:paraId="21AEC7DD">
                            <w:pPr>
                              <w:jc w:val="center"/>
                              <w:rPr>
                                <w:rFonts w:hint="default"/>
                                <w:lang w:val="pt-BR"/>
                              </w:rPr>
                            </w:pPr>
                            <w:r>
                              <w:rPr>
                                <w:rFonts w:hint="default"/>
                                <w:lang w:val="pt-BR"/>
                              </w:rPr>
                              <w:drawing>
                                <wp:inline distT="0" distB="0" distL="114300" distR="114300">
                                  <wp:extent cx="610235" cy="762635"/>
                                  <wp:effectExtent l="0" t="0" r="18415" b="18415"/>
                                  <wp:docPr id="7" name="Imagem 7" descr="ASSINATURA VERTICA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Imagem 7" descr="ASSINATURA VERTICAL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 l="29483" t="2558" r="28966" b="3324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0235" cy="762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0233066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3F8FFDF6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72270EE4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1BB1885F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40"/>
              </w:rPr>
            </w:pPr>
          </w:p>
          <w:p w14:paraId="1DEABA87">
            <w:pPr>
              <w:tabs>
                <w:tab w:val="left" w:pos="168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56"/>
                <w:szCs w:val="28"/>
              </w:rPr>
            </w:pPr>
            <w:r>
              <w:rPr>
                <w:rFonts w:hint="default" w:ascii="Cloister Black" w:hAnsi="Cloister Black" w:cs="Cloister Black"/>
                <w:b w:val="0"/>
                <w:bCs w:val="0"/>
                <w:color w:val="000000"/>
                <w:sz w:val="34"/>
                <w:szCs w:val="34"/>
              </w:rPr>
              <w:t>P</w:t>
            </w:r>
            <w:r>
              <w:rPr>
                <w:rFonts w:hint="default" w:ascii="Cloister Black" w:hAnsi="Cloister Black" w:cs="Cloister Black"/>
                <w:b w:val="0"/>
                <w:bCs w:val="0"/>
                <w:color w:val="000000"/>
                <w:sz w:val="34"/>
                <w:szCs w:val="34"/>
                <w:lang w:val="pt-BR"/>
              </w:rPr>
              <w:t>refeitura Municipal de Santa Maria de Jetibá</w:t>
            </w:r>
          </w:p>
          <w:p w14:paraId="2D6E60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26B22754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3" w:hRule="atLeast"/>
        </w:trPr>
        <w:tc>
          <w:tcPr>
            <w:tcW w:w="6663" w:type="dxa"/>
          </w:tcPr>
          <w:p w14:paraId="72AB38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56"/>
                <w:szCs w:val="56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56"/>
                <w:szCs w:val="56"/>
                <w:lang w:val="pt-BR"/>
              </w:rPr>
              <w:t xml:space="preserve"> </w:t>
            </w:r>
          </w:p>
          <w:p w14:paraId="207AC3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72"/>
                <w:szCs w:val="72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72"/>
                <w:szCs w:val="72"/>
                <w:lang w:val="pt-BR"/>
              </w:rPr>
              <w:t>SECADM</w:t>
            </w:r>
          </w:p>
          <w:p w14:paraId="2D4BCE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40"/>
                <w:szCs w:val="40"/>
                <w:lang w:val="pt-BR"/>
              </w:rPr>
            </w:pPr>
          </w:p>
          <w:p w14:paraId="152364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40"/>
                <w:szCs w:val="40"/>
                <w:lang w:val="pt-BR"/>
              </w:rPr>
            </w:pPr>
          </w:p>
          <w:p w14:paraId="252B739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32"/>
                <w:szCs w:val="32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40"/>
                <w:szCs w:val="40"/>
                <w:lang w:val="pt-BR"/>
              </w:rPr>
              <w:t>ALMOXARIFADO</w:t>
            </w:r>
            <w:bookmarkStart w:id="0" w:name="_GoBack"/>
            <w:bookmarkEnd w:id="0"/>
          </w:p>
        </w:tc>
      </w:tr>
      <w:tr w14:paraId="2B7F42F7">
        <w:tblPrEx>
          <w:tblBorders>
            <w:top w:val="single" w:color="auto" w:sz="24" w:space="0"/>
            <w:left w:val="single" w:color="auto" w:sz="24" w:space="0"/>
            <w:bottom w:val="single" w:color="auto" w:sz="24" w:space="0"/>
            <w:right w:val="single" w:color="auto" w:sz="24" w:space="0"/>
            <w:insideH w:val="single" w:color="auto" w:sz="24" w:space="0"/>
            <w:insideV w:val="single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663" w:type="dxa"/>
          </w:tcPr>
          <w:p w14:paraId="09A6E7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hint="default" w:ascii="Arial" w:hAnsi="Arial" w:cs="Arial"/>
                <w:b/>
                <w:bCs/>
                <w:color w:val="000000"/>
                <w:sz w:val="32"/>
                <w:szCs w:val="32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000000"/>
                <w:sz w:val="72"/>
                <w:szCs w:val="72"/>
                <w:lang w:val="pt-BR"/>
              </w:rPr>
              <w:t>CAIXA 01</w:t>
            </w:r>
          </w:p>
        </w:tc>
      </w:tr>
    </w:tbl>
    <w:p w14:paraId="239B3875">
      <w:pPr>
        <w:jc w:val="right"/>
      </w:pPr>
    </w:p>
    <w:p w14:paraId="04600100">
      <w:pPr>
        <w:jc w:val="right"/>
      </w:pPr>
    </w:p>
    <w:sectPr>
      <w:pgSz w:w="16838" w:h="11906" w:orient="landscape"/>
      <w:pgMar w:top="720" w:right="720" w:bottom="720" w:left="720" w:header="708" w:footer="708" w:gutter="0"/>
      <w:cols w:space="708" w:num="2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loister Black">
    <w:panose1 w:val="00000400000000000000"/>
    <w:charset w:val="00"/>
    <w:family w:val="auto"/>
    <w:pitch w:val="default"/>
    <w:sig w:usb0="80000027" w:usb1="0000004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B36"/>
    <w:rsid w:val="0005409E"/>
    <w:rsid w:val="000A620D"/>
    <w:rsid w:val="00193B36"/>
    <w:rsid w:val="00255F30"/>
    <w:rsid w:val="002C5607"/>
    <w:rsid w:val="00374D1E"/>
    <w:rsid w:val="00402AEB"/>
    <w:rsid w:val="00445F54"/>
    <w:rsid w:val="004B42C4"/>
    <w:rsid w:val="00517AF1"/>
    <w:rsid w:val="006E50A4"/>
    <w:rsid w:val="007C338F"/>
    <w:rsid w:val="009016FA"/>
    <w:rsid w:val="009428DD"/>
    <w:rsid w:val="00972CF3"/>
    <w:rsid w:val="00A7201B"/>
    <w:rsid w:val="00B54D47"/>
    <w:rsid w:val="00B94E92"/>
    <w:rsid w:val="00C56160"/>
    <w:rsid w:val="00C661E3"/>
    <w:rsid w:val="00C96A5D"/>
    <w:rsid w:val="00DA6700"/>
    <w:rsid w:val="00E0699F"/>
    <w:rsid w:val="00E34810"/>
    <w:rsid w:val="00F1105D"/>
    <w:rsid w:val="00F33A07"/>
    <w:rsid w:val="017B756A"/>
    <w:rsid w:val="030C5127"/>
    <w:rsid w:val="0F033EBD"/>
    <w:rsid w:val="125E0956"/>
    <w:rsid w:val="18B602FF"/>
    <w:rsid w:val="1FE621F3"/>
    <w:rsid w:val="291172AB"/>
    <w:rsid w:val="30971BEF"/>
    <w:rsid w:val="369C1B85"/>
    <w:rsid w:val="36A6652B"/>
    <w:rsid w:val="397E6CE1"/>
    <w:rsid w:val="3D244DED"/>
    <w:rsid w:val="43B8668D"/>
    <w:rsid w:val="55D111AA"/>
    <w:rsid w:val="625F24BD"/>
    <w:rsid w:val="641946FB"/>
    <w:rsid w:val="6FF1353F"/>
    <w:rsid w:val="71D96008"/>
    <w:rsid w:val="72C62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Texto de balão Ch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249</Characters>
  <Lines>2</Lines>
  <Paragraphs>1</Paragraphs>
  <TotalTime>7</TotalTime>
  <ScaleCrop>false</ScaleCrop>
  <LinksUpToDate>false</LinksUpToDate>
  <CharactersWithSpaces>294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2022-01-14T12:50:00Z</dcterms:created>
  <dc:creator>Sara dos Santos Coutinho Pontes</dc:creator>
  <cp:lastModifiedBy>usuário</cp:lastModifiedBy>
  <cp:lastPrinted>2024-11-06T10:47:00Z</cp:lastPrinted>
  <dcterms:modified xsi:type="dcterms:W3CDTF">2025-01-03T16:24:04Z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1046-12.2.0.19307</vt:lpwstr>
  </property>
  <property fmtid="{D5CDD505-2E9C-101B-9397-08002B2CF9AE}" pid="3" name="ICV">
    <vt:lpwstr>8F7485ACD1A8481EB2FFD7D9F0968D8A_13</vt:lpwstr>
  </property>
</Properties>
</file>