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tabs>
          <w:tab w:val="left" w:pos="720"/>
        </w:tabs>
        <w:spacing w:after="240"/>
        <w:jc w:val="center"/>
        <w:rPr>
          <w:rFonts w:ascii="Arial" w:hAnsi="Arial" w:cs="Arial"/>
          <w:u w:val="single"/>
        </w:rPr>
      </w:pPr>
      <w:r>
        <w:rPr>
          <w:rFonts w:ascii="Arial" w:hAnsi="Arial" w:cs="Arial"/>
          <w:u w:val="single"/>
          <w:lang w:val="pt-BR"/>
        </w:rPr>
        <w:t>RELATÓRIO DE CARACTERIZAÇÃO DO EMPREENDIMENTO - RCE</w:t>
      </w:r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sz w:val="20"/>
          <w:szCs w:val="20"/>
        </w:rPr>
      </w:pPr>
      <w:bookmarkStart w:id="3" w:name="_GoBack"/>
      <w:bookmarkEnd w:id="3"/>
    </w:p>
    <w:p>
      <w:pPr>
        <w:pBdr>
          <w:bottom w:val="single" w:color="auto" w:sz="6" w:space="1"/>
        </w:pBdr>
        <w:spacing w:before="240" w:line="276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Deverá ser observada rigorosamente a formatação deste formulário, não sendo permitida qualquer </w:t>
      </w:r>
      <w:r>
        <w:rPr>
          <w:rFonts w:ascii="Arial" w:hAnsi="Arial" w:cs="Arial"/>
          <w:b/>
          <w:sz w:val="20"/>
          <w:szCs w:val="20"/>
        </w:rPr>
        <w:t>inclusão, exclusão ou alteração de campos, sob pena de não aceitação do documento.</w:t>
      </w:r>
    </w:p>
    <w:p>
      <w:pPr>
        <w:pBdr>
          <w:top w:val="single" w:color="auto" w:sz="4" w:space="1"/>
          <w:left w:val="single" w:color="auto" w:sz="4" w:space="4"/>
          <w:bottom w:val="single" w:color="auto" w:sz="4" w:space="1"/>
          <w:right w:val="single" w:color="auto" w:sz="4" w:space="4"/>
          <w:between w:val="single" w:color="auto" w:sz="4" w:space="1"/>
        </w:pBdr>
        <w:tabs>
          <w:tab w:val="left" w:pos="1020"/>
        </w:tabs>
        <w:spacing w:before="120" w:after="120" w:line="276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  <w:u w:val="single"/>
        </w:rPr>
        <w:t>Enquadramento</w:t>
      </w:r>
      <w:r>
        <w:rPr>
          <w:rFonts w:ascii="Arial" w:hAnsi="Arial" w:cs="Arial"/>
          <w:b/>
          <w:sz w:val="20"/>
          <w:szCs w:val="20"/>
        </w:rPr>
        <w:t>: Posto de abastecimento de combustíveis (não revendedor) somente com tanque aéreo.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Descrição da atividade desenvolvida: </w:t>
      </w: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 ...........................................................................................................................................................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before="240"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Capacidade total de armazenamento: </w:t>
      </w:r>
      <w:r>
        <w:rPr>
          <w:rFonts w:ascii="Arial" w:hAnsi="Arial" w:cs="Arial"/>
          <w:sz w:val="20"/>
          <w:szCs w:val="20"/>
        </w:rPr>
        <w:t>............................</w:t>
      </w:r>
      <w:r>
        <w:rPr>
          <w:rFonts w:ascii="Arial" w:hAnsi="Arial" w:cs="Arial"/>
          <w:b/>
          <w:sz w:val="20"/>
          <w:szCs w:val="20"/>
        </w:rPr>
        <w:t xml:space="preserve"> Litros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total de Armazenamento (CA) &gt; 15.000Litros e ≤ 60.000Litros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I. INFORMAÇÕES GERAIS: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</w:rPr>
      </w:pPr>
      <w:r>
        <w:rPr>
          <w:rFonts w:cs="Arial"/>
        </w:rPr>
        <w:t>Razão Social/Nome: ................................................................................................................................</w:t>
      </w:r>
    </w:p>
    <w:p>
      <w:pPr>
        <w:tabs>
          <w:tab w:val="left" w:pos="1020"/>
        </w:tabs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Nome Fantasia: .................................................................................. CNPJ/CPF: 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Endereço: ..............................................................................................................................  Nº ............ Bairro: .......................................................................................................................................................</w:t>
      </w:r>
    </w:p>
    <w:p>
      <w:pPr>
        <w:spacing w:after="240"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Cidade: ................................................................. CEP: ................................. Tel: (.....) 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/>
        <w:rPr>
          <w:rFonts w:cs="Arial"/>
          <w:b/>
        </w:rPr>
      </w:pPr>
      <w:r>
        <w:rPr>
          <w:rFonts w:cs="Arial"/>
          <w:b/>
        </w:rPr>
        <w:t>Representante Legal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Telefone para contato: (....... )  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E- mail: 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b/>
        </w:rPr>
      </w:pPr>
      <w:r>
        <w:rPr>
          <w:rFonts w:cs="Arial"/>
          <w:b/>
        </w:rPr>
        <w:t>Responsável Técnico pelo preenchimento deste Formulário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Nome:...............................................................................................................................................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Telefone para contato: (.....) ..................................   Número da ART.................................................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E-mail:...............................................................................................................................................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Endereço para Correspondência: 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II. CARACTERÍSTICAS DA ÁREA: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II.1</w:t>
      </w:r>
      <w:r>
        <w:rPr>
          <w:rFonts w:cs="Arial"/>
          <w:i/>
        </w:rPr>
        <w:t xml:space="preserve"> Localização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Zona Urbana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Zona Rural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t>Inserida em área: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Industrial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Residencial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Comercial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Mista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Outra. Especificar: ...................................</w:t>
      </w:r>
    </w:p>
    <w:p>
      <w:pPr>
        <w:pStyle w:val="5"/>
        <w:tabs>
          <w:tab w:val="left" w:pos="284"/>
          <w:tab w:val="left" w:pos="1493"/>
          <w:tab w:val="left" w:pos="4790"/>
          <w:tab w:val="left" w:pos="5690"/>
          <w:tab w:val="left" w:pos="6230"/>
          <w:tab w:val="left" w:pos="7130"/>
          <w:tab w:val="clear" w:pos="-284"/>
          <w:tab w:val="clear" w:pos="-142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</w:rPr>
      </w:pPr>
      <w:r>
        <w:rPr>
          <w:rFonts w:cs="Arial"/>
          <w:b/>
          <w:i/>
        </w:rPr>
        <w:t>II.2</w:t>
      </w:r>
      <w:r>
        <w:rPr>
          <w:rFonts w:cs="Arial"/>
          <w:i/>
        </w:rPr>
        <w:t xml:space="preserve"> Há residência(s) de terceiros no entorno (raio de 100m) do empreendimento?</w:t>
      </w:r>
      <w:r>
        <w:rPr>
          <w:rFonts w:cs="Arial"/>
        </w:rPr>
        <w:t xml:space="preserve"> </w:t>
      </w:r>
      <w:r>
        <w:rPr>
          <w:rFonts w:cs="Arial"/>
        </w:rPr>
        <w:tab/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</w:t>
      </w:r>
      <w:r>
        <w:rPr>
          <w:rFonts w:cs="Arial"/>
          <w:bCs/>
        </w:rPr>
        <w:t xml:space="preserve">                 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II.3</w:t>
      </w:r>
      <w:r>
        <w:rPr>
          <w:rFonts w:cs="Arial"/>
          <w:i/>
        </w:rPr>
        <w:t xml:space="preserve"> A área está inserida em Unidade de Conservação (UC) ou em sua zona de amortecimento?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Distância da UC (km): 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Nome da unidade de conservação: ........................................................................................</w:t>
      </w:r>
    </w:p>
    <w:p>
      <w:pPr>
        <w:pStyle w:val="5"/>
        <w:tabs>
          <w:tab w:val="left" w:pos="426"/>
          <w:tab w:val="left" w:pos="5150"/>
          <w:tab w:val="left" w:pos="5690"/>
          <w:tab w:val="left" w:pos="6590"/>
          <w:tab w:val="left" w:pos="7310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</w:tabs>
        <w:spacing w:line="360" w:lineRule="auto"/>
        <w:jc w:val="left"/>
        <w:rPr>
          <w:rFonts w:cs="Arial"/>
        </w:rPr>
      </w:pPr>
      <w:r>
        <w:rPr>
          <w:rFonts w:cs="Arial"/>
        </w:rPr>
        <w:t xml:space="preserve">                  N</w:t>
      </w:r>
      <w:r>
        <w:rPr>
          <w:rFonts w:cs="Arial"/>
          <w:vertAlign w:val="superscript"/>
        </w:rPr>
        <w:t>o</w:t>
      </w:r>
      <w:r>
        <w:rPr>
          <w:rFonts w:cs="Arial"/>
        </w:rPr>
        <w:t xml:space="preserve"> do documento referente à anuência, se aplicável:.............................................................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widowControl w:val="0"/>
        <w:autoSpaceDE w:val="0"/>
        <w:autoSpaceDN w:val="0"/>
        <w:adjustRightInd w:val="0"/>
        <w:spacing w:before="240" w:line="360" w:lineRule="auto"/>
        <w:jc w:val="both"/>
        <w:rPr>
          <w:rFonts w:ascii="Arial" w:hAnsi="Arial" w:cs="Arial"/>
          <w:i/>
          <w:sz w:val="20"/>
          <w:szCs w:val="20"/>
        </w:rPr>
      </w:pPr>
      <w:r>
        <w:rPr>
          <w:rFonts w:ascii="Arial" w:hAnsi="Arial" w:cs="Arial"/>
          <w:b/>
          <w:i/>
          <w:sz w:val="20"/>
          <w:szCs w:val="20"/>
        </w:rPr>
        <w:t>II.4</w:t>
      </w:r>
      <w:r>
        <w:rPr>
          <w:rFonts w:ascii="Arial" w:hAnsi="Arial" w:cs="Arial"/>
          <w:i/>
          <w:sz w:val="20"/>
          <w:szCs w:val="20"/>
        </w:rPr>
        <w:t xml:space="preserve"> O empreendimento ocupa Área de Preservação Permanente (APP), assim definida pela Lei Federal 12.651/12? </w:t>
      </w:r>
    </w:p>
    <w:p>
      <w:pPr>
        <w:widowControl w:val="0"/>
        <w:autoSpaceDE w:val="0"/>
        <w:autoSpaceDN w:val="0"/>
        <w:adjustRightInd w:val="0"/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Deve-se considerar toda e qualquer estrutura e unidade, mesmo que de apoio, como área do empreendimento, observando especialmente a localização de topos de morros, rios, córregos, riachos, nascentes, lagoas, reservatórios, praias e estuários.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Sim. Tipo de APP: ............................................................... Tamanho da área ocupada: .......... (m²).    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ab/>
      </w:r>
      <w:r>
        <w:rPr>
          <w:rFonts w:ascii="Arial" w:hAnsi="Arial" w:cs="Arial"/>
          <w:sz w:val="20"/>
          <w:szCs w:val="20"/>
        </w:rPr>
        <w:t>O que está em APP? ..................................................................................................................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*A área da atividade não deve corresponder a Área de Preservação Permanente (APP), excetuam-se somente os casos de interesse social e utilidade pública previstos na Lei Federal 12.651/12 (artigo 3º, incisos VIII e IX), devidamente comprovados, situação em que deverá ser formulada consulta ao IEMA, acompanhada de proposta de Medida Compensatória pela utilização de tal área. Quando localizado em áreas a montante de captação de água a construção deve garantir a preservação da citada captação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II.5</w:t>
      </w:r>
      <w:r>
        <w:rPr>
          <w:rFonts w:cs="Arial"/>
          <w:i/>
        </w:rPr>
        <w:t xml:space="preserve"> Se a resposta do item anterior for NÃO, existe corpo hídrico no entorno até 100 m?</w:t>
      </w:r>
    </w:p>
    <w:p>
      <w:pPr>
        <w:widowControl w:val="0"/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Sim. Especificar o tipo: ..............................................................................  Distância: ............... (m).</w:t>
      </w:r>
    </w:p>
    <w:p>
      <w:pPr>
        <w:widowControl w:val="0"/>
        <w:spacing w:line="360" w:lineRule="auto"/>
        <w:rPr>
          <w:rFonts w:ascii="Arial" w:hAnsi="Arial" w:cs="Arial"/>
        </w:rPr>
      </w:pPr>
      <w:r>
        <w:rPr>
          <w:rFonts w:ascii="Arial" w:hAnsi="Arial" w:cs="Arial"/>
          <w:b/>
          <w:sz w:val="20"/>
          <w:szCs w:val="20"/>
        </w:rPr>
        <w:sym w:font="Webdings" w:char="F063"/>
      </w:r>
      <w:r>
        <w:rPr>
          <w:rFonts w:ascii="Arial" w:hAnsi="Arial" w:cs="Arial"/>
          <w:b/>
          <w:sz w:val="20"/>
          <w:szCs w:val="20"/>
        </w:rPr>
        <w:t xml:space="preserve"> </w:t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II.6</w:t>
      </w:r>
      <w:r>
        <w:rPr>
          <w:rFonts w:cs="Arial"/>
          <w:i/>
        </w:rPr>
        <w:t xml:space="preserve"> Haverá supressão de vegetação?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Nº do documento referente à autorização expedida pelo IDAF: 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 xml:space="preserve">II.7 </w:t>
      </w:r>
      <w:r>
        <w:rPr>
          <w:rFonts w:cs="Arial"/>
          <w:i/>
        </w:rPr>
        <w:t>Vegetação no entorno (pastagens, mata/floresta, plantações (café, hortaliças, etc.)).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Possui. Especificar:</w:t>
      </w:r>
      <w:bookmarkStart w:id="0" w:name="Texto7"/>
      <w:r>
        <w:rPr>
          <w:rFonts w:cs="Arial"/>
        </w:rPr>
        <w:t xml:space="preserve"> </w:t>
      </w:r>
      <w:bookmarkEnd w:id="0"/>
      <w:r>
        <w:rPr>
          <w:rFonts w:cs="Arial"/>
        </w:rPr>
        <w:t>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Não possui.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before="240" w:line="360" w:lineRule="auto"/>
        <w:ind w:right="-142"/>
        <w:rPr>
          <w:rFonts w:cs="Arial"/>
          <w:i/>
          <w:u w:val="single"/>
        </w:rPr>
      </w:pPr>
      <w:r>
        <w:rPr>
          <w:rFonts w:cs="Arial"/>
          <w:b/>
          <w:i/>
        </w:rPr>
        <w:t>II.8</w:t>
      </w:r>
      <w:r>
        <w:rPr>
          <w:rFonts w:cs="Arial"/>
          <w:i/>
        </w:rPr>
        <w:t xml:space="preserve"> Implantação do empreendimento: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t>Haverá movimentação de terra (corte, aterro ou terraplanagem) na área do empreendimento?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pict>
          <v:shape id="_x0000_s2080" o:spid="_x0000_s2080" o:spt="34" type="#_x0000_t34" style="position:absolute;left:0pt;flip:x;margin-left:5.6pt;margin-top:14.35pt;height:20.25pt;width:20.25pt;rotation:5898240f;z-index:251692032;mso-width-relative:page;mso-height-relative:page;" o:connectortype="elbow" filled="f" coordsize="21600,21600" adj="10773,166400,-8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  <w:r>
        <w:rPr>
          <w:rFonts w:cs="Arial"/>
        </w:rPr>
        <w:t>Preencher SID de terraplanagem.</w:t>
      </w: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p>
      <w:pPr>
        <w:pStyle w:val="5"/>
        <w:tabs>
          <w:tab w:val="left" w:pos="0"/>
          <w:tab w:val="left" w:pos="426"/>
        </w:tabs>
        <w:spacing w:line="360" w:lineRule="auto"/>
        <w:ind w:right="-142"/>
        <w:jc w:val="left"/>
        <w:rPr>
          <w:rFonts w:cs="Arial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III.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COORDENADAS UTM DO </w:t>
            </w:r>
            <w:r>
              <w:rPr>
                <w:rFonts w:ascii="Arial" w:hAnsi="Arial" w:cs="Arial"/>
                <w:b/>
                <w:caps/>
                <w:sz w:val="20"/>
                <w:szCs w:val="20"/>
                <w:u w:val="single"/>
              </w:rPr>
              <w:t>PERÍMETRO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DA ÁREA ÚTIL DA ATIVIDADE: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>III.1</w:t>
      </w:r>
      <w:r>
        <w:rPr>
          <w:rFonts w:cs="Arial"/>
          <w:i/>
        </w:rPr>
        <w:t xml:space="preserve"> Coordenadas dos vértices da Poligonal (mínimo de 04 pontos):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ind w:left="426"/>
        <w:rPr>
          <w:rFonts w:cs="Arial"/>
        </w:rPr>
      </w:pPr>
      <w:r>
        <w:rPr>
          <w:rFonts w:cs="Arial"/>
        </w:rPr>
        <w:t xml:space="preserve">UTM (N): ................................................                  UTM (E): ................................................                  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OBS: </w:t>
      </w:r>
      <w:r>
        <w:rPr>
          <w:rFonts w:cs="Arial"/>
          <w:i/>
        </w:rPr>
        <w:t>O Datum utilizado deverá ser o WGS 84 e as coordenadas em UTM</w:t>
      </w: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IV.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 xml:space="preserve"> </w:t>
            </w:r>
            <w:r>
              <w:t xml:space="preserve"> 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INFORMAÇÕES SOBRE ATIVIDADE:</w:t>
            </w:r>
          </w:p>
        </w:tc>
      </w:tr>
    </w:tbl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IV.1</w:t>
      </w:r>
      <w:r>
        <w:rPr>
          <w:rFonts w:cs="Arial"/>
          <w:i/>
        </w:rPr>
        <w:t xml:space="preserve"> Fase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Planejamento </w:t>
      </w:r>
      <w:bookmarkStart w:id="1" w:name="Selecionar23"/>
      <w:r>
        <w:rPr>
          <w:rFonts w:cs="Arial"/>
        </w:rPr>
        <w:t xml:space="preserve">   </w:t>
      </w:r>
      <w:r>
        <w:rPr>
          <w:rFonts w:cs="Arial"/>
        </w:rPr>
        <w:sym w:font="Webdings" w:char="F063"/>
      </w:r>
      <w:bookmarkEnd w:id="1"/>
      <w:r>
        <w:rPr>
          <w:rFonts w:cs="Arial"/>
        </w:rPr>
        <w:t xml:space="preserve"> Instalação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Operação.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>Previsão de início da operação: .................................    Data de início da atividade:</w:t>
      </w:r>
      <w:bookmarkStart w:id="2" w:name="Texto11"/>
      <w:r>
        <w:rPr>
          <w:rFonts w:cs="Arial"/>
        </w:rPr>
        <w:t xml:space="preserve"> </w:t>
      </w:r>
      <w:bookmarkEnd w:id="2"/>
      <w:r>
        <w:rPr>
          <w:rFonts w:cs="Arial"/>
        </w:rPr>
        <w:t>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IV.2</w:t>
      </w:r>
      <w:r>
        <w:rPr>
          <w:rFonts w:cs="Arial"/>
          <w:i/>
        </w:rPr>
        <w:t xml:space="preserve"> Número de empregados: 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IV.3</w:t>
      </w:r>
      <w:r>
        <w:rPr>
          <w:rFonts w:cs="Arial"/>
          <w:i/>
        </w:rPr>
        <w:t xml:space="preserve"> Horário de Funcionamento: 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IV.4 </w:t>
      </w:r>
      <w:r>
        <w:rPr>
          <w:rFonts w:cs="Arial"/>
          <w:i/>
        </w:rPr>
        <w:t>Atividades/serviços desenvolvidas no local: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t xml:space="preserve">Abastecimento: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Álcool.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Gasolina.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Diesel.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GNV.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Outro:...................................... 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Realiza atividade de lavador de veículos?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7" o:spid="_x0000_s2087" o:spt="32" type="#_x0000_t32" style="position:absolute;left:0pt;margin-left:5.6pt;margin-top:9.95pt;height:9.5pt;width:0pt;z-index:25169920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8" o:spid="_x0000_s2088" o:spt="32" type="#_x0000_t32" style="position:absolute;left:0pt;margin-left:4.85pt;margin-top:2.2pt;height:0pt;width:21pt;z-index:25170022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Licença Ambiental: 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Realiza atividade de manutenção de veículos?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93" o:spid="_x0000_s2093" o:spt="32" type="#_x0000_t32" style="position:absolute;left:0pt;margin-left:5.6pt;margin-top:9.95pt;height:9.5pt;width:0pt;z-index:25170227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94" o:spid="_x0000_s2094" o:spt="32" type="#_x0000_t32" style="position:absolute;left:0pt;margin-left:4.85pt;margin-top:2.2pt;height:0pt;width:21pt;z-index:251703296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Licença Ambiental: 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jc w:val="left"/>
        <w:rPr>
          <w:rFonts w:cs="Arial"/>
        </w:rPr>
      </w:pPr>
      <w:r>
        <w:rPr>
          <w:rFonts w:cs="Arial"/>
        </w:rPr>
        <w:t>Realiza outra atividade?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95" o:spid="_x0000_s2095" o:spt="32" type="#_x0000_t32" style="position:absolute;left:0pt;margin-left:5.6pt;margin-top:9.95pt;height:9.5pt;width:0pt;z-index:251705344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96" o:spid="_x0000_s2096" o:spt="32" type="#_x0000_t32" style="position:absolute;left:0pt;margin-left:4.85pt;margin-top:2.2pt;height:0pt;width:21pt;z-index:25170636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Especificar: ....................................................................................................................................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IV.5</w:t>
      </w:r>
      <w:r>
        <w:rPr>
          <w:rFonts w:cs="Arial"/>
          <w:i/>
        </w:rPr>
        <w:t xml:space="preserve"> Número de bombas de abastecimento: 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IV.6</w:t>
      </w:r>
      <w:r>
        <w:rPr>
          <w:rFonts w:cs="Arial"/>
          <w:i/>
        </w:rPr>
        <w:t xml:space="preserve"> Número de tanques: 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IV.7</w:t>
      </w:r>
      <w:r>
        <w:rPr>
          <w:rFonts w:cs="Arial"/>
          <w:i/>
        </w:rPr>
        <w:t xml:space="preserve"> Volume total instalado: 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  <w:i/>
        </w:rPr>
      </w:pPr>
      <w:r>
        <w:rPr>
          <w:rFonts w:cs="Arial"/>
          <w:b/>
          <w:i/>
        </w:rPr>
        <w:t>IV.8</w:t>
      </w:r>
      <w:r>
        <w:rPr>
          <w:rFonts w:cs="Arial"/>
          <w:i/>
        </w:rPr>
        <w:t xml:space="preserve"> Caracterização das áreas do empreendimento: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>Tipo de pavimentação da área de abastecimento: 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120" w:line="360" w:lineRule="auto"/>
        <w:rPr>
          <w:rFonts w:cs="Arial"/>
        </w:rPr>
      </w:pPr>
      <w:r>
        <w:rPr>
          <w:rFonts w:cs="Arial"/>
        </w:rPr>
        <w:t xml:space="preserve">Possui drenagem oleosa interligada ao SSAO?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120" w:line="360" w:lineRule="auto"/>
        <w:rPr>
          <w:rFonts w:cs="Arial"/>
        </w:rPr>
      </w:pPr>
      <w:r>
        <w:rPr>
          <w:rFonts w:cs="Arial"/>
        </w:rPr>
        <w:pict>
          <v:shape id="_x0000_s2098" o:spid="_x0000_s2098" o:spt="32" type="#_x0000_t32" style="position:absolute;left:0pt;margin-left:242.7pt;margin-top:16.6pt;height:14.25pt;width:0pt;z-index:25170944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t xml:space="preserve">Possui bacia de contenção ao redor dos tanques?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Sim.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99" o:spid="_x0000_s2099" o:spt="32" type="#_x0000_t32" style="position:absolute;left:0pt;margin-left:242.7pt;margin-top:7.35pt;height:0.05pt;width:21pt;z-index:25171148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        Especifique................................................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i/>
        </w:rPr>
      </w:pPr>
      <w:r>
        <w:rPr>
          <w:b/>
          <w:i/>
        </w:rPr>
        <w:t>IV.9</w:t>
      </w:r>
      <w:r>
        <w:rPr>
          <w:i/>
        </w:rPr>
        <w:t xml:space="preserve"> Possui depósito para armazenamento de produtos perigosos (vasilhames de óleo ou graxa para a lubrificação de máquinas, solventes, etc.)?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pict>
          <v:shape id="_x0000_s2081" o:spid="_x0000_s2081" o:spt="32" type="#_x0000_t32" style="position:absolute;left:0pt;margin-left:5.6pt;margin-top:9.95pt;height:9.5pt;width:0pt;z-index:251694080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  <w:r>
        <w:rPr>
          <w:rFonts w:cs="Arial"/>
        </w:rPr>
        <w:pict>
          <v:shape id="_x0000_s2084" o:spid="_x0000_s2084" o:spt="32" type="#_x0000_t32" style="position:absolute;left:0pt;margin-left:217.95pt;margin-top:10.35pt;height:11.1pt;width:0pt;z-index:251697152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pict>
          <v:shape id="_x0000_s2082" o:spid="_x0000_s2082" o:spt="32" type="#_x0000_t32" style="position:absolute;left:0pt;margin-left:4.85pt;margin-top:2.2pt;height:0pt;width:21pt;z-index:25169510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Possui contenção contra vazamentos?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083" o:spid="_x0000_s2083" o:spt="32" type="#_x0000_t32" style="position:absolute;left:0pt;margin-left:217.95pt;margin-top:4.2pt;height:0pt;width:21pt;z-index:251696128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                                                      Especifique: ......................................................</w:t>
      </w:r>
    </w:p>
    <w:p>
      <w:pPr>
        <w:pStyle w:val="5"/>
        <w:spacing w:before="120" w:line="360" w:lineRule="auto"/>
        <w:rPr>
          <w:rFonts w:cs="Arial"/>
        </w:rPr>
      </w:pPr>
      <w:r>
        <w:rPr>
          <w:rFonts w:cs="Arial"/>
          <w:b/>
        </w:rPr>
        <w:t>IV.10</w:t>
      </w:r>
      <w:r>
        <w:rPr>
          <w:rFonts w:cs="Arial"/>
        </w:rPr>
        <w:t xml:space="preserve"> Possui Cadastro Técnico Federal (CTF) junto ao IBAMA: </w:t>
      </w:r>
    </w:p>
    <w:p>
      <w:pPr>
        <w:pStyle w:val="5"/>
        <w:tabs>
          <w:tab w:val="left" w:pos="0"/>
          <w:tab w:val="left" w:pos="426"/>
          <w:tab w:val="clear" w:pos="-284"/>
          <w:tab w:val="clear" w:pos="-142"/>
        </w:tabs>
        <w:spacing w:line="360" w:lineRule="auto"/>
        <w:ind w:right="-142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V. FONTES DE ABASTECIMENTO DE ÁGUA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Lines="60" w:after="120" w:line="276" w:lineRule="auto"/>
        <w:jc w:val="left"/>
        <w:rPr>
          <w:rFonts w:cs="Arial"/>
          <w:i/>
        </w:rPr>
      </w:pPr>
      <w:r>
        <w:rPr>
          <w:rFonts w:cs="Arial"/>
          <w:i/>
        </w:rPr>
        <w:t>OBS.: Indicar todas as fontes efetivamente utilizadas.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Consumo de água: ..........................m</w:t>
      </w:r>
      <w:r>
        <w:rPr>
          <w:rFonts w:cs="Arial"/>
          <w:vertAlign w:val="superscript"/>
        </w:rPr>
        <w:t>3</w:t>
      </w:r>
      <w:r>
        <w:rPr>
          <w:rFonts w:cs="Arial"/>
        </w:rPr>
        <w:t>/dia.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Finalidade de uso da água: 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V.1</w:t>
      </w:r>
      <w:r>
        <w:rPr>
          <w:rFonts w:cs="Arial"/>
          <w:i/>
        </w:rPr>
        <w:t xml:space="preserve"> Captação/abastecimento de água (marque com “x” a(s) opção(ões) correta(s) e responda o(s) questionário(s) equivalente(s) à(s) alternativa(s) marcada(s)):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Captação de Água em Curso d’água;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 do ponto de captação (UTM) WGS 84: _______________ /__________________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Possui outorga de captação de água: (   )Sim;   (   )Não;   (   ) Não é necessário (uso insignificante).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Outorga, do requerimento de outorga ou da Certidão de Dispensa: _____________________________________________________________________________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Data de vencimento da outorga ou da dispensa: ____/____/________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Órgão Emissor ou responsável pela outorga ou pela dispensa de captação: (  )IEMA; (  )ANA.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 (m</w:t>
      </w:r>
      <w:r>
        <w:rPr>
          <w:rFonts w:cs="Arial"/>
          <w:vertAlign w:val="superscript"/>
        </w:rPr>
        <w:t>3</w:t>
      </w:r>
      <w:r>
        <w:rPr>
          <w:rFonts w:cs="Arial"/>
        </w:rPr>
        <w:t>/dia): 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Abastecimento de água fornecido pela concessionária local: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Nome: ______________________________________________________________________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Consumo médio de água: _______________________________________________________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 Poço Subterrâneo;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do cadastro do poço junto ao IEMA: 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Vazão Máxima de captação (L/S): ________________________________________________</w:t>
      </w:r>
    </w:p>
    <w:p>
      <w:pPr>
        <w:pStyle w:val="5"/>
        <w:tabs>
          <w:tab w:val="left" w:pos="426"/>
          <w:tab w:val="left" w:pos="567"/>
          <w:tab w:val="clear" w:pos="-284"/>
          <w:tab w:val="clear" w:pos="-142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Volume captado diário: _________________________________________________________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Reutilização do processo produtivo.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Outros. Especificar: ..............................................................................................................................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VI. FONTES DE GERAÇÃO DE EFLUENTES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VI.1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DOMÉSTICOS (ESGOTOS):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VI.1.1</w:t>
      </w:r>
      <w:r>
        <w:rPr>
          <w:rFonts w:cs="Arial"/>
          <w:i/>
        </w:rPr>
        <w:t xml:space="preserve"> Há geração de Efluentes domésticos (esgoto sanitário)?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Sim.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Não.</w:t>
      </w:r>
    </w:p>
    <w:p>
      <w:pPr>
        <w:pStyle w:val="5"/>
        <w:tabs>
          <w:tab w:val="left" w:pos="426"/>
        </w:tabs>
        <w:spacing w:before="240" w:line="360" w:lineRule="auto"/>
        <w:jc w:val="left"/>
        <w:rPr>
          <w:rFonts w:cs="Arial"/>
          <w:i/>
        </w:rPr>
      </w:pPr>
      <w:r>
        <w:rPr>
          <w:rFonts w:cs="Arial"/>
          <w:b/>
          <w:i/>
        </w:rPr>
        <w:t>VI.1.2</w:t>
      </w:r>
      <w:r>
        <w:rPr>
          <w:rFonts w:cs="Arial"/>
          <w:i/>
        </w:rPr>
        <w:t xml:space="preserve"> Descrever o tipo de Tratamento para os Efluentes Domésticos gerados no empreendimento:</w:t>
      </w: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i/>
        </w:rPr>
      </w:pPr>
      <w:r>
        <w:rPr>
          <w:rFonts w:cs="Arial"/>
          <w:i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</w:tabs>
        <w:spacing w:line="360" w:lineRule="auto"/>
        <w:rPr>
          <w:rFonts w:cs="Arial"/>
          <w:b/>
          <w:i/>
        </w:rPr>
      </w:pPr>
    </w:p>
    <w:p>
      <w:pPr>
        <w:pStyle w:val="5"/>
        <w:tabs>
          <w:tab w:val="left" w:pos="426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VI.1.3</w:t>
      </w:r>
      <w:r>
        <w:rPr>
          <w:rFonts w:cs="Arial"/>
          <w:i/>
        </w:rPr>
        <w:t xml:space="preserve"> Onde se dá o lançamento do efluente doméstico tratado: 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Esgoto.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Pluvial.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hídrico. 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Nome do Curso d’água (rio, córrego, etc): __________________________________________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Coordenadas do ponto de lançamento (UTM) WGS 84: _______________ /_______________</w:t>
      </w:r>
    </w:p>
    <w:p>
      <w:pPr>
        <w:pStyle w:val="5"/>
        <w:tabs>
          <w:tab w:val="left" w:pos="426"/>
          <w:tab w:val="left" w:pos="567"/>
          <w:tab w:val="clear" w:pos="4320"/>
        </w:tabs>
        <w:spacing w:line="360" w:lineRule="auto"/>
        <w:ind w:left="426"/>
        <w:rPr>
          <w:rFonts w:cs="Arial"/>
        </w:rPr>
      </w:pPr>
      <w:r>
        <w:rPr>
          <w:rFonts w:cs="Arial"/>
        </w:rPr>
        <w:t>•</w:t>
      </w:r>
      <w:r>
        <w:rPr>
          <w:rFonts w:cs="Arial"/>
        </w:rPr>
        <w:tab/>
      </w:r>
      <w:r>
        <w:rPr>
          <w:rFonts w:cs="Arial"/>
        </w:rPr>
        <w:t>Número da Portaria de Outorga ou do requerimento de outorga: ________________________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Sumidouro.</w:t>
      </w:r>
    </w:p>
    <w:p>
      <w:pPr>
        <w:pStyle w:val="5"/>
        <w:tabs>
          <w:tab w:val="left" w:pos="426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>VI.1.4</w:t>
      </w:r>
      <w:r>
        <w:rPr>
          <w:rFonts w:cs="Arial"/>
          <w:i/>
        </w:rPr>
        <w:t xml:space="preserve"> Caso aplicável, informar a periodicidade da Manutenção do sistema de tratamento</w:t>
      </w:r>
      <w:r>
        <w:rPr>
          <w:rFonts w:cs="Arial"/>
        </w:rPr>
        <w:t>:....................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caps/>
        </w:rPr>
      </w:pPr>
      <w:r>
        <w:rPr>
          <w:rFonts w:cs="Arial"/>
          <w:i/>
        </w:rPr>
        <w:t>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-284"/>
          <w:tab w:val="clear" w:pos="-142"/>
        </w:tabs>
        <w:spacing w:before="240" w:line="360" w:lineRule="auto"/>
        <w:rPr>
          <w:rFonts w:cs="Arial"/>
          <w:caps/>
        </w:rPr>
      </w:pPr>
      <w:r>
        <w:rPr>
          <w:rFonts w:cs="Arial"/>
          <w:b/>
          <w:i/>
        </w:rPr>
        <w:t xml:space="preserve">VI.1.5 </w:t>
      </w:r>
      <w:r>
        <w:rPr>
          <w:rFonts w:cs="Arial"/>
          <w:i/>
        </w:rPr>
        <w:t>Informar o nome da empresa responsável pela Coleta, Transporte e Destinação final dos resíduos sólidos provenientes da limpeza / manutenção do sistema de tratamento: ........</w:t>
      </w:r>
      <w:r>
        <w:rPr>
          <w:rFonts w:cs="Arial"/>
        </w:rPr>
        <w:t>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426"/>
          <w:tab w:val="clear" w:pos="4320"/>
          <w:tab w:val="clear" w:pos="5040"/>
        </w:tabs>
        <w:spacing w:line="360" w:lineRule="auto"/>
        <w:rPr>
          <w:rFonts w:cs="Arial"/>
        </w:rPr>
      </w:pPr>
      <w:r>
        <w:rPr>
          <w:rFonts w:cs="Arial"/>
        </w:rPr>
        <w:t>Nº da Licença Ambiental: ...............................................................................</w:t>
      </w:r>
    </w:p>
    <w:p>
      <w:pPr>
        <w:pStyle w:val="5"/>
        <w:tabs>
          <w:tab w:val="left" w:pos="426"/>
          <w:tab w:val="clear" w:pos="4320"/>
        </w:tabs>
        <w:spacing w:line="360" w:lineRule="auto"/>
        <w:jc w:val="left"/>
        <w:rPr>
          <w:rFonts w:cs="Arial"/>
          <w:i/>
        </w:rPr>
      </w:pPr>
    </w:p>
    <w:p>
      <w:pPr>
        <w:pStyle w:val="5"/>
        <w:tabs>
          <w:tab w:val="left" w:pos="426"/>
        </w:tabs>
        <w:spacing w:line="360" w:lineRule="auto"/>
        <w:jc w:val="left"/>
        <w:rPr>
          <w:rFonts w:cs="Arial"/>
          <w:b/>
          <w:u w:val="single"/>
        </w:rPr>
      </w:pPr>
      <w:r>
        <w:rPr>
          <w:rFonts w:cs="Arial"/>
          <w:b/>
        </w:rPr>
        <w:t>VI.2</w:t>
      </w:r>
      <w:r>
        <w:rPr>
          <w:rFonts w:cs="Arial"/>
        </w:rPr>
        <w:t xml:space="preserve"> </w:t>
      </w:r>
      <w:r>
        <w:rPr>
          <w:rFonts w:cs="Arial"/>
          <w:b/>
          <w:u w:val="single"/>
        </w:rPr>
        <w:t>EFLUENTES OLEOSOS</w:t>
      </w:r>
      <w:r>
        <w:rPr>
          <w:rFonts w:cs="Arial"/>
          <w:b/>
        </w:rPr>
        <w:t>:</w:t>
      </w: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>VI.2.1</w:t>
      </w:r>
      <w:r>
        <w:rPr>
          <w:rFonts w:cs="Arial"/>
          <w:i/>
        </w:rPr>
        <w:t xml:space="preserve"> Informar o tipo de Tratamento para os </w:t>
      </w:r>
      <w:r>
        <w:rPr>
          <w:rFonts w:cs="Arial"/>
          <w:b/>
          <w:i/>
        </w:rPr>
        <w:t>efluentes oleosos</w:t>
      </w:r>
      <w:r>
        <w:rPr>
          <w:rFonts w:cs="Arial"/>
          <w:i/>
        </w:rPr>
        <w:t xml:space="preserve"> gerados no empreendimento: </w:t>
      </w:r>
    </w:p>
    <w:p>
      <w:pPr>
        <w:pStyle w:val="5"/>
        <w:tabs>
          <w:tab w:val="left" w:pos="0"/>
          <w:tab w:val="clear" w:pos="-284"/>
          <w:tab w:val="clear" w:pos="-142"/>
        </w:tabs>
        <w:spacing w:before="120" w:line="360" w:lineRule="auto"/>
        <w:rPr>
          <w:rFonts w:cs="Arial"/>
        </w:rPr>
      </w:pPr>
      <w:r>
        <w:rPr>
          <w:rFonts w:cs="Arial"/>
        </w:rPr>
        <w:pict>
          <v:shape id="_x0000_s2100" o:spid="_x0000_s2100" o:spt="32" type="#_x0000_t32" style="position:absolute;left:0pt;margin-left:70.2pt;margin-top:16.35pt;height:14.25pt;width:0pt;z-index:251713536;mso-width-relative:page;mso-height-relative:page;" o:connectortype="straight" filled="f" coordsize="21600,21600">
            <v:path arrowok="t"/>
            <v:fill on="f" focussize="0,0"/>
            <v:stroke/>
            <v:imagedata o:title=""/>
            <o:lock v:ext="edit"/>
          </v:shape>
        </w:pict>
      </w:r>
      <w:r>
        <w:rPr>
          <w:rFonts w:cs="Arial"/>
        </w:rPr>
        <w:sym w:font="Webdings" w:char="F063"/>
      </w:r>
      <w:r>
        <w:rPr>
          <w:rFonts w:cs="Arial"/>
        </w:rPr>
        <w:t xml:space="preserve"> SSAO.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Outro.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</w:rPr>
      </w:pPr>
      <w:r>
        <w:rPr>
          <w:rFonts w:cs="Arial"/>
        </w:rPr>
        <w:pict>
          <v:shape id="_x0000_s2102" o:spid="_x0000_s2102" o:spt="32" type="#_x0000_t32" style="position:absolute;left:0pt;margin-left:70.2pt;margin-top:7.4pt;height:0.05pt;width:21pt;z-index:251715584;mso-width-relative:page;mso-height-relative:page;" o:connectortype="straight" filled="f" coordsize="21600,21600">
            <v:path arrowok="t"/>
            <v:fill on="f" focussize="0,0"/>
            <v:stroke endarrow="block"/>
            <v:imagedata o:title=""/>
            <o:lock v:ext="edit"/>
          </v:shape>
        </w:pict>
      </w:r>
      <w:r>
        <w:rPr>
          <w:rFonts w:cs="Arial"/>
        </w:rPr>
        <w:t xml:space="preserve">                                  Especifique..............................................................................................................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jc w:val="left"/>
        <w:rPr>
          <w:rFonts w:cs="Arial"/>
        </w:rPr>
      </w:pPr>
      <w:r>
        <w:rPr>
          <w:rFonts w:cs="Arial"/>
          <w:b/>
          <w:i/>
        </w:rPr>
        <w:t xml:space="preserve">VI.2.2 </w:t>
      </w:r>
      <w:r>
        <w:rPr>
          <w:rFonts w:cs="Arial"/>
          <w:i/>
        </w:rPr>
        <w:t>Informar a periodicidade da Manutenção do sistema de tratamento de efluentes oleosos: 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VI.2.3 </w:t>
      </w:r>
      <w:r>
        <w:rPr>
          <w:rFonts w:cs="Arial"/>
          <w:i/>
        </w:rPr>
        <w:t xml:space="preserve">Destinação final da água residuária do sistema de tratamento de efluentes oleosos: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Corpo d’água. Outorga nº: ............................................................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Infiltração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Rede de coleta pública. Anuência da concessionária local, da municipalidade ou do responsável nº ..............................................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></w:t>
      </w:r>
      <w:r>
        <w:rPr>
          <w:rFonts w:cs="Arial"/>
        </w:rPr>
        <w:sym w:font="Webdings" w:char="F063"/>
      </w:r>
      <w:r>
        <w:rPr>
          <w:rFonts w:cs="Arial"/>
        </w:rPr>
        <w:t xml:space="preserve"> Rede de drenagem pluvial. Outorga nº: .........................................................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Outro. Especificar: .........................................................           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</w:p>
    <w:p>
      <w:pPr>
        <w:pStyle w:val="5"/>
        <w:tabs>
          <w:tab w:val="left" w:pos="0"/>
        </w:tabs>
        <w:spacing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VI.2.4 </w:t>
      </w:r>
      <w:r>
        <w:rPr>
          <w:rFonts w:cs="Arial"/>
          <w:i/>
        </w:rPr>
        <w:t>É realizado monitoramento do efluente final do sistema de tratamento adotado:</w:t>
      </w:r>
    </w:p>
    <w:p>
      <w:pPr>
        <w:pStyle w:val="5"/>
        <w:tabs>
          <w:tab w:val="left" w:pos="0"/>
        </w:tabs>
        <w:spacing w:line="360" w:lineRule="auto"/>
        <w:rPr>
          <w:rFonts w:cs="Arial"/>
        </w:rPr>
      </w:pPr>
      <w:r>
        <w:rPr>
          <w:rFonts w:cs="Arial"/>
        </w:rPr>
        <w:sym w:font="Webdings" w:char="F063"/>
      </w:r>
      <w:r>
        <w:rPr>
          <w:rFonts w:cs="Arial"/>
        </w:rPr>
        <w:t xml:space="preserve"> Sim                  </w:t>
      </w:r>
      <w:r>
        <w:rPr>
          <w:rFonts w:cs="Arial"/>
        </w:rPr>
        <w:sym w:font="Webdings" w:char="F063"/>
      </w:r>
      <w:r>
        <w:rPr>
          <w:rFonts w:cs="Arial"/>
        </w:rPr>
        <w:t xml:space="preserve"> Não</w:t>
      </w:r>
    </w:p>
    <w:p>
      <w:pPr>
        <w:pStyle w:val="5"/>
        <w:tabs>
          <w:tab w:val="left" w:pos="0"/>
          <w:tab w:val="clear" w:pos="-284"/>
          <w:tab w:val="clear" w:pos="-142"/>
        </w:tabs>
        <w:spacing w:line="360" w:lineRule="auto"/>
        <w:rPr>
          <w:rFonts w:cs="Arial"/>
        </w:rPr>
      </w:pPr>
      <w:r>
        <w:rPr>
          <w:rFonts w:cs="Arial"/>
        </w:rPr>
        <w:t xml:space="preserve">Indicar frequência: .........................................................           </w:t>
      </w:r>
    </w:p>
    <w:p>
      <w:pPr>
        <w:pStyle w:val="5"/>
        <w:tabs>
          <w:tab w:val="left" w:pos="0"/>
          <w:tab w:val="left" w:pos="426"/>
          <w:tab w:val="clear" w:pos="4320"/>
          <w:tab w:val="clear" w:pos="5040"/>
        </w:tabs>
        <w:spacing w:before="240" w:line="360" w:lineRule="auto"/>
        <w:rPr>
          <w:rFonts w:cs="Arial"/>
          <w:i/>
        </w:rPr>
      </w:pPr>
      <w:r>
        <w:rPr>
          <w:rFonts w:cs="Arial"/>
          <w:b/>
          <w:i/>
        </w:rPr>
        <w:t xml:space="preserve">VI.2.5 </w:t>
      </w:r>
      <w:r>
        <w:rPr>
          <w:rFonts w:cs="Arial"/>
          <w:i/>
        </w:rPr>
        <w:t>Informar o nome da(s) empresa(s) responsável(is) pela Limpeza, Coleta, Transporte e Destinação final dos resíduos/efluentes provenientes da limpeza/manutenção do sistema de tratamento:</w:t>
      </w:r>
      <w:r>
        <w:rPr>
          <w:rFonts w:cs="Arial"/>
        </w:rPr>
        <w:t xml:space="preserve"> 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  <w:tab w:val="left" w:pos="142"/>
          <w:tab w:val="left" w:pos="426"/>
          <w:tab w:val="clear" w:pos="4320"/>
          <w:tab w:val="clear" w:pos="5040"/>
          <w:tab w:val="clear" w:pos="5760"/>
          <w:tab w:val="clear" w:pos="6480"/>
        </w:tabs>
        <w:spacing w:line="360" w:lineRule="auto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="240" w:line="360" w:lineRule="auto"/>
        <w:rPr>
          <w:rFonts w:cs="Arial"/>
        </w:rPr>
      </w:pPr>
      <w:r>
        <w:rPr>
          <w:rFonts w:cs="Arial"/>
          <w:b/>
        </w:rPr>
        <w:t>OBS:</w:t>
      </w:r>
      <w:r>
        <w:rPr>
          <w:rFonts w:cs="Arial"/>
        </w:rPr>
        <w:t xml:space="preserve"> As áreas sujeitas à contaminação oriunda dos processos produtivos devem ser impermeabilizadas, munidas de sistema de drenagem constituído por canaletas e direcionamento para sistema de tratamento devidamente dimensionado.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VI 2.6 Situação das canaletas de contenção. As canaletas são adequadas?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Abastecimento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</w:p>
    <w:p>
      <w:pPr>
        <w:pStyle w:val="16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Descarga      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VI 2.7Situação do piso quanto à impermeabilização. A impermeabilização é adequada?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Abastecimento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 </w:t>
      </w:r>
    </w:p>
    <w:p>
      <w:pPr>
        <w:pStyle w:val="16"/>
        <w:numPr>
          <w:ilvl w:val="0"/>
          <w:numId w:val="1"/>
        </w:num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Àrea de Descarga                                       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Sim   </w:t>
      </w: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Não</w:t>
      </w: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p>
      <w:pPr>
        <w:pStyle w:val="5"/>
        <w:pBdr>
          <w:top w:val="single" w:color="auto" w:sz="4" w:space="1"/>
          <w:bottom w:val="single" w:color="auto" w:sz="4" w:space="1"/>
        </w:pBdr>
        <w:shd w:val="clear" w:color="auto" w:fill="D9D9D9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 w:line="360" w:lineRule="auto"/>
        <w:jc w:val="left"/>
        <w:rPr>
          <w:rFonts w:cs="Arial"/>
          <w:b/>
          <w:caps/>
        </w:rPr>
      </w:pPr>
      <w:r>
        <w:rPr>
          <w:rFonts w:cs="Arial"/>
          <w:b/>
          <w:caps/>
        </w:rPr>
        <w:t>VII.GERENCIAMENTO DE RESÍDUOS</w:t>
      </w:r>
    </w:p>
    <w:p>
      <w:pPr>
        <w:pStyle w:val="5"/>
        <w:tabs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beforeLines="60" w:after="120"/>
        <w:rPr>
          <w:rFonts w:cs="Arial"/>
        </w:rPr>
      </w:pPr>
      <w:r>
        <w:rPr>
          <w:rFonts w:cs="Arial"/>
          <w:b/>
        </w:rPr>
        <w:t>Apresentar estudo sucinto que contemple os resíduos gerados na atividade, tendo como referência as tabelas e diretrizes abaixo: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Dos responsáveis por cada etapa do gerenciamento de resíduos sólidos...............................................................................................................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ações preventivas e corretivas a serem executadas em situações de gerenciamento incorreto ou acidentes................................................................................................................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metas e procedimentos relacionados à minimização da geração de resíduos sólidos, sua reutilização e reciclagem..............................................................................................................</w:t>
      </w:r>
    </w:p>
    <w:p>
      <w:pPr>
        <w:pStyle w:val="20"/>
        <w:numPr>
          <w:ilvl w:val="0"/>
          <w:numId w:val="2"/>
        </w:numPr>
        <w:spacing w:before="335" w:beforeAutospacing="0" w:after="335" w:afterAutospacing="0"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Das medidas saneadoras dos passivos ambientais relacionados aos resíduos sólidos....................................................................................................................</w:t>
      </w: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Tabela de referência</w:t>
      </w:r>
    </w:p>
    <w:tbl>
      <w:tblPr>
        <w:tblStyle w:val="10"/>
        <w:tblW w:w="9532" w:type="dxa"/>
        <w:jc w:val="center"/>
        <w:tblInd w:w="183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676"/>
        <w:gridCol w:w="819"/>
        <w:gridCol w:w="1022"/>
        <w:gridCol w:w="1491"/>
        <w:gridCol w:w="1022"/>
        <w:gridCol w:w="1573"/>
        <w:gridCol w:w="967"/>
        <w:gridCol w:w="791"/>
        <w:gridCol w:w="1171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271" w:hRule="atLeast"/>
          <w:jc w:val="center"/>
        </w:trPr>
        <w:tc>
          <w:tcPr>
            <w:tcW w:w="9532" w:type="dxa"/>
            <w:gridSpan w:val="9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  <w:vAlign w:val="center"/>
          </w:tcPr>
          <w:p>
            <w:pPr>
              <w:tabs>
                <w:tab w:val="left" w:pos="720"/>
                <w:tab w:val="left" w:pos="1440"/>
                <w:tab w:val="left" w:pos="2160"/>
                <w:tab w:val="left" w:pos="2880"/>
                <w:tab w:val="left" w:pos="3600"/>
                <w:tab w:val="left" w:pos="4320"/>
                <w:tab w:val="left" w:pos="5040"/>
                <w:tab w:val="left" w:pos="5760"/>
                <w:tab w:val="left" w:pos="6480"/>
                <w:tab w:val="left" w:pos="7200"/>
                <w:tab w:val="left" w:pos="7920"/>
                <w:tab w:val="left" w:pos="8640"/>
                <w:tab w:val="left" w:pos="9360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MÊS: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1247" w:hRule="atLeas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Tipo de resíduo gerado (I)</w:t>
            </w:r>
          </w:p>
        </w:tc>
        <w:tc>
          <w:tcPr>
            <w:tcW w:w="819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Classe do resíduo</w:t>
            </w:r>
          </w:p>
        </w:tc>
        <w:tc>
          <w:tcPr>
            <w:tcW w:w="1022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Gerado</w:t>
            </w:r>
          </w:p>
        </w:tc>
        <w:tc>
          <w:tcPr>
            <w:tcW w:w="14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armazenado temporariamente na empresa</w:t>
            </w:r>
          </w:p>
        </w:tc>
        <w:tc>
          <w:tcPr>
            <w:tcW w:w="1022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Quantidade de resíduo destinado</w:t>
            </w:r>
          </w:p>
        </w:tc>
        <w:tc>
          <w:tcPr>
            <w:tcW w:w="1573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Acondicionamento (II)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Forma de Estocagem (III)</w:t>
            </w:r>
          </w:p>
        </w:tc>
        <w:tc>
          <w:tcPr>
            <w:tcW w:w="79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Destino (IV)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  <w:tc>
          <w:tcPr>
            <w:tcW w:w="1171" w:type="dxa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99CCFF"/>
            <w:vAlign w:val="center"/>
          </w:tcPr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Comprovante de destinação</w:t>
            </w:r>
          </w:p>
          <w:p>
            <w:pPr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>
              <w:rPr>
                <w:rFonts w:ascii="Arial" w:hAnsi="Arial" w:cs="Arial"/>
                <w:b/>
                <w:bCs/>
                <w:sz w:val="20"/>
                <w:szCs w:val="20"/>
              </w:rPr>
              <w:t>(nº da nota fiscal)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br w:type="textWrapping"/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Nome da empresa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15" w:hRule="exact"/>
          <w:jc w:val="center"/>
        </w:trPr>
        <w:tc>
          <w:tcPr>
            <w:tcW w:w="676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819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4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022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573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967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79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  <w:tc>
          <w:tcPr>
            <w:tcW w:w="1171" w:type="dxa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 </w:t>
            </w:r>
          </w:p>
        </w:tc>
      </w:tr>
    </w:tbl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  <w:r>
        <w:rPr>
          <w:rFonts w:ascii="Arial" w:hAnsi="Arial" w:cs="Arial"/>
          <w:bCs/>
          <w:sz w:val="20"/>
          <w:szCs w:val="20"/>
        </w:rPr>
        <w:t xml:space="preserve">           </w:t>
      </w:r>
    </w:p>
    <w:p>
      <w:pPr>
        <w:pStyle w:val="3"/>
        <w:spacing w:line="360" w:lineRule="auto"/>
        <w:outlineLvl w:val="0"/>
        <w:rPr>
          <w:rFonts w:ascii="Arial" w:hAnsi="Arial" w:cs="Arial"/>
          <w:bCs/>
          <w:sz w:val="20"/>
          <w:szCs w:val="20"/>
        </w:rPr>
      </w:pPr>
    </w:p>
    <w:p>
      <w:pPr>
        <w:pStyle w:val="3"/>
        <w:spacing w:line="360" w:lineRule="auto"/>
        <w:outlineLvl w:val="0"/>
        <w:rPr>
          <w:rFonts w:ascii="Arial" w:hAnsi="Arial" w:cs="Arial"/>
          <w:b/>
          <w:bCs/>
          <w:sz w:val="20"/>
          <w:szCs w:val="20"/>
        </w:rPr>
      </w:pPr>
      <w:r>
        <w:rPr>
          <w:rFonts w:ascii="Arial" w:hAnsi="Arial" w:cs="Arial"/>
          <w:b/>
          <w:bCs/>
          <w:sz w:val="20"/>
          <w:szCs w:val="20"/>
        </w:rPr>
        <w:t>Exemplos: adapte à realidade da atividade</w:t>
      </w:r>
    </w:p>
    <w:tbl>
      <w:tblPr>
        <w:tblStyle w:val="10"/>
        <w:tblW w:w="15009" w:type="dxa"/>
        <w:tblInd w:w="-214" w:type="dxa"/>
        <w:tblLayout w:type="fixed"/>
        <w:tblCellMar>
          <w:top w:w="0" w:type="dxa"/>
          <w:left w:w="70" w:type="dxa"/>
          <w:bottom w:w="0" w:type="dxa"/>
          <w:right w:w="70" w:type="dxa"/>
        </w:tblCellMar>
      </w:tblPr>
      <w:tblGrid>
        <w:gridCol w:w="11414"/>
        <w:gridCol w:w="1457"/>
        <w:gridCol w:w="1978"/>
        <w:gridCol w:w="160"/>
      </w:tblGrid>
      <w:tr>
        <w:tblPrEx>
          <w:tblLayout w:type="fixed"/>
          <w:tblCellMar>
            <w:top w:w="0" w:type="dxa"/>
            <w:left w:w="70" w:type="dxa"/>
            <w:bottom w:w="0" w:type="dxa"/>
            <w:right w:w="70" w:type="dxa"/>
          </w:tblCellMar>
        </w:tblPrEx>
        <w:trPr>
          <w:trHeight w:val="300" w:hRule="atLeast"/>
        </w:trPr>
        <w:tc>
          <w:tcPr>
            <w:tcW w:w="11414" w:type="dxa"/>
            <w:shd w:val="clear" w:color="auto" w:fill="FFFFFF"/>
            <w:vAlign w:val="center"/>
          </w:tcPr>
          <w:tbl>
            <w:tblPr>
              <w:tblStyle w:val="10"/>
              <w:tblpPr w:leftFromText="141" w:rightFromText="141" w:vertAnchor="page" w:horzAnchor="page" w:tblpX="1" w:tblpY="76"/>
              <w:tblOverlap w:val="never"/>
              <w:tblW w:w="9493" w:type="dxa"/>
              <w:tblInd w:w="0" w:type="dxa"/>
              <w:tblLayout w:type="fixed"/>
              <w:tblCellMar>
                <w:top w:w="0" w:type="dxa"/>
                <w:left w:w="70" w:type="dxa"/>
                <w:bottom w:w="0" w:type="dxa"/>
                <w:right w:w="70" w:type="dxa"/>
              </w:tblCellMar>
            </w:tblPr>
            <w:tblGrid>
              <w:gridCol w:w="2113"/>
              <w:gridCol w:w="2113"/>
              <w:gridCol w:w="2113"/>
              <w:gridCol w:w="3154"/>
            </w:tblGrid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83" w:hRule="exact"/>
              </w:trPr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(I) Tipo de resíduo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(II) Acondicionamento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>(III) Armazenamento</w:t>
                  </w:r>
                </w:p>
              </w:tc>
              <w:tc>
                <w:tcPr>
                  <w:tcW w:w="3154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C0C0C0"/>
                  <w:vAlign w:val="center"/>
                </w:tcPr>
                <w:p>
                  <w:pPr>
                    <w:jc w:val="center"/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b/>
                      <w:bCs/>
                      <w:sz w:val="20"/>
                      <w:szCs w:val="20"/>
                    </w:rPr>
                    <w:t xml:space="preserve">Destino (IV) 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Òleo usado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Bacia de contenção </w:t>
                  </w:r>
                </w:p>
              </w:tc>
              <w:tc>
                <w:tcPr>
                  <w:tcW w:w="315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licenciada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7" w:hRule="exact"/>
              </w:trPr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trike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Pó de serra com óleo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Baias de armazenamento</w:t>
                  </w:r>
                </w:p>
              </w:tc>
              <w:tc>
                <w:tcPr>
                  <w:tcW w:w="315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542" w:hRule="exact"/>
              </w:trPr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Resíduos de madeira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 xml:space="preserve">Especificar 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Baia de armazenamento</w:t>
                  </w:r>
                </w:p>
              </w:tc>
              <w:tc>
                <w:tcPr>
                  <w:tcW w:w="3154" w:type="dxa"/>
                  <w:tcBorders>
                    <w:top w:val="nil"/>
                    <w:left w:val="nil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Especificar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38" w:hRule="exact"/>
              </w:trPr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Sedimentos SSAO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Bombonas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 coberto</w:t>
                  </w:r>
                </w:p>
              </w:tc>
              <w:tc>
                <w:tcPr>
                  <w:tcW w:w="315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Empresas licenciada XXX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728" w:hRule="exact"/>
              </w:trPr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Embalagens contaminadas</w:t>
                  </w:r>
                </w:p>
              </w:tc>
              <w:tc>
                <w:tcPr>
                  <w:tcW w:w="2113" w:type="dxa"/>
                  <w:tcBorders>
                    <w:top w:val="nil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Fardos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Local impermeabilizado e coberto</w:t>
                  </w:r>
                </w:p>
              </w:tc>
              <w:tc>
                <w:tcPr>
                  <w:tcW w:w="315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Reciclagem</w:t>
                  </w:r>
                </w:p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Empresa xxx</w:t>
                  </w:r>
                </w:p>
              </w:tc>
            </w:tr>
            <w:tr>
              <w:tblPrEx>
                <w:tblLayout w:type="fixed"/>
                <w:tblCellMar>
                  <w:top w:w="0" w:type="dxa"/>
                  <w:left w:w="70" w:type="dxa"/>
                  <w:bottom w:w="0" w:type="dxa"/>
                  <w:right w:w="70" w:type="dxa"/>
                </w:tblCellMar>
              </w:tblPrEx>
              <w:trPr>
                <w:trHeight w:val="478" w:hRule="exact"/>
              </w:trPr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nil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resíduos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2113" w:type="dxa"/>
                  <w:tcBorders>
                    <w:top w:val="single" w:color="auto" w:sz="4" w:space="0"/>
                    <w:left w:val="nil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  <w:tc>
                <w:tcPr>
                  <w:tcW w:w="3154" w:type="dxa"/>
                  <w:tcBorders>
                    <w:top w:val="single" w:color="auto" w:sz="4" w:space="0"/>
                    <w:left w:val="single" w:color="auto" w:sz="4" w:space="0"/>
                    <w:bottom w:val="single" w:color="auto" w:sz="4" w:space="0"/>
                    <w:right w:val="single" w:color="auto" w:sz="4" w:space="0"/>
                  </w:tcBorders>
                  <w:shd w:val="clear" w:color="auto" w:fill="FFFFFF"/>
                  <w:vAlign w:val="center"/>
                </w:tcPr>
                <w:p>
                  <w:pPr>
                    <w:spacing w:line="360" w:lineRule="auto"/>
                    <w:jc w:val="both"/>
                    <w:rPr>
                      <w:rFonts w:ascii="Arial" w:hAnsi="Arial" w:cs="Arial"/>
                      <w:sz w:val="20"/>
                      <w:szCs w:val="20"/>
                    </w:rPr>
                  </w:pPr>
                  <w:r>
                    <w:rPr>
                      <w:rFonts w:ascii="Arial" w:hAnsi="Arial" w:cs="Arial"/>
                      <w:sz w:val="20"/>
                      <w:szCs w:val="20"/>
                    </w:rPr>
                    <w:t>Outros (especificar)</w:t>
                  </w:r>
                </w:p>
              </w:tc>
            </w:tr>
          </w:tbl>
          <w:p>
            <w:pPr>
              <w:rPr>
                <w:rFonts w:ascii="Arial" w:hAnsi="Arial" w:cs="Arial"/>
                <w:sz w:val="20"/>
                <w:szCs w:val="20"/>
              </w:rPr>
            </w:pPr>
          </w:p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57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78" w:type="dxa"/>
            <w:shd w:val="clear" w:color="auto" w:fill="FFFFFF"/>
            <w:vAlign w:val="center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60" w:type="dxa"/>
            <w:shd w:val="clear" w:color="auto" w:fill="FFFFFF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>
      <w:pPr>
        <w:pStyle w:val="5"/>
        <w:tabs>
          <w:tab w:val="left" w:pos="0"/>
        </w:tabs>
        <w:spacing w:beforeLines="150" w:after="120"/>
        <w:rPr>
          <w:rFonts w:cs="Arial"/>
          <w:b/>
        </w:rPr>
      </w:pPr>
    </w:p>
    <w:p>
      <w:pPr>
        <w:pStyle w:val="5"/>
        <w:tabs>
          <w:tab w:val="left" w:pos="0"/>
        </w:tabs>
        <w:spacing w:beforeLines="150" w:after="120"/>
        <w:rPr>
          <w:rFonts w:cs="Arial"/>
        </w:rPr>
      </w:pPr>
      <w:r>
        <w:rPr>
          <w:rFonts w:cs="Arial"/>
          <w:b/>
        </w:rPr>
        <w:t>VII.1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 perigosos: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Vigente:........................................................................................................................................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218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  <w:b/>
        </w:rPr>
        <w:t>VII.2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  perigosos: 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jc w:val="left"/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>Não há geração de resíduos perigosos</w:t>
      </w:r>
    </w:p>
    <w:p>
      <w:pPr>
        <w:pStyle w:val="3"/>
        <w:ind w:right="23"/>
        <w:outlineLvl w:val="0"/>
        <w:rPr>
          <w:rFonts w:ascii="Arial" w:hAnsi="Arial" w:cs="Arial"/>
          <w:b/>
          <w:caps/>
          <w:sz w:val="20"/>
          <w:szCs w:val="20"/>
        </w:rPr>
      </w:pPr>
    </w:p>
    <w:p>
      <w:pPr>
        <w:pStyle w:val="3"/>
        <w:ind w:right="23"/>
        <w:outlineLvl w:val="0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caps/>
          <w:sz w:val="20"/>
          <w:szCs w:val="20"/>
        </w:rPr>
        <w:t xml:space="preserve"> </w:t>
      </w:r>
      <w:r>
        <w:rPr>
          <w:rFonts w:ascii="Arial" w:hAnsi="Arial" w:cs="Arial"/>
          <w:b/>
          <w:sz w:val="20"/>
          <w:szCs w:val="20"/>
        </w:rPr>
        <w:t>Tabela de referência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18" w:type="dxa"/>
        <w:tblInd w:w="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21"/>
        <w:gridCol w:w="1999"/>
        <w:gridCol w:w="1855"/>
        <w:gridCol w:w="16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891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ind w:left="360"/>
              <w:jc w:val="center"/>
              <w:rPr>
                <w:rFonts w:cs="Arial"/>
              </w:rPr>
            </w:pPr>
            <w:r>
              <w:rPr>
                <w:rFonts w:cs="Arial"/>
              </w:rPr>
              <w:t xml:space="preserve">RESÍDUOS </w:t>
            </w:r>
            <w:r>
              <w:rPr>
                <w:rFonts w:cs="Arial"/>
                <w:b/>
              </w:rPr>
              <w:t>NÂO PERIGOSOS</w:t>
            </w:r>
            <w:r>
              <w:rPr>
                <w:rFonts w:cs="Arial"/>
              </w:rPr>
              <w:t xml:space="preserve"> GERADOS NA ATIVIDADE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i/>
              </w:rPr>
              <w:t>Tipo de resíduo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(1).</w:t>
            </w:r>
            <w:r>
              <w:rPr>
                <w:rFonts w:cs="Arial"/>
                <w:i/>
              </w:rPr>
              <w:t xml:space="preserve"> Acondicionamento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(2).</w:t>
            </w:r>
            <w:r>
              <w:rPr>
                <w:rFonts w:cs="Arial"/>
                <w:i/>
              </w:rPr>
              <w:t xml:space="preserve"> Armazenamento</w:t>
            </w: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jc w:val="center"/>
              <w:rPr>
                <w:rFonts w:cs="Arial"/>
                <w:i/>
              </w:rPr>
            </w:pPr>
            <w:r>
              <w:rPr>
                <w:rFonts w:cs="Arial"/>
                <w:b/>
                <w:i/>
              </w:rPr>
              <w:t>(3).</w:t>
            </w:r>
            <w:r>
              <w:rPr>
                <w:rFonts w:cs="Arial"/>
                <w:i/>
              </w:rPr>
              <w:t xml:space="preserve">     Destinação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rFonts w:cs="Arial"/>
                <w:sz w:val="18"/>
                <w:szCs w:val="18"/>
              </w:rPr>
              <w:t>a) Resíduos orgânicos provenientes de sobras de alimentos.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b) Resíduos domésticos, de varrição e administrativos.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c) Restos inservíveis</w:t>
            </w:r>
          </w:p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d) </w:t>
            </w:r>
            <w:r>
              <w:rPr>
                <w:rFonts w:cs="Arial"/>
                <w:sz w:val="18"/>
                <w:szCs w:val="18"/>
              </w:rPr>
              <w:t>Resíduos recicláveis (papéis, papelões, plásticos, vidros, borrachas, etc).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" w:hRule="atLeast"/>
        </w:trPr>
        <w:tc>
          <w:tcPr>
            <w:tcW w:w="342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  <w:tab w:val="clear" w:pos="4320"/>
                <w:tab w:val="clear" w:pos="5040"/>
                <w:tab w:val="clear" w:pos="5760"/>
                <w:tab w:val="clear" w:pos="6480"/>
                <w:tab w:val="clear" w:pos="7200"/>
                <w:tab w:val="clear" w:pos="7920"/>
                <w:tab w:val="clear" w:pos="8640"/>
                <w:tab w:val="clear" w:pos="9360"/>
                <w:tab w:val="clear" w:pos="10080"/>
                <w:tab w:val="clear" w:pos="10800"/>
                <w:tab w:val="clear" w:pos="11520"/>
                <w:tab w:val="clear" w:pos="12240"/>
                <w:tab w:val="clear" w:pos="12960"/>
                <w:tab w:val="clear" w:pos="13680"/>
                <w:tab w:val="clear" w:pos="14400"/>
                <w:tab w:val="clear" w:pos="15120"/>
                <w:tab w:val="clear" w:pos="15840"/>
                <w:tab w:val="clear" w:pos="16560"/>
                <w:tab w:val="clear" w:pos="17280"/>
                <w:tab w:val="clear" w:pos="18000"/>
                <w:tab w:val="clear" w:pos="18720"/>
                <w:tab w:val="clear" w:pos="19440"/>
                <w:tab w:val="clear" w:pos="20160"/>
                <w:tab w:val="clear" w:pos="20880"/>
                <w:tab w:val="clear" w:pos="21600"/>
                <w:tab w:val="clear" w:pos="22320"/>
                <w:tab w:val="clear" w:pos="23040"/>
                <w:tab w:val="clear" w:pos="23760"/>
                <w:tab w:val="clear" w:pos="24480"/>
                <w:tab w:val="clear" w:pos="25200"/>
                <w:tab w:val="clear" w:pos="25920"/>
                <w:tab w:val="clear" w:pos="26640"/>
                <w:tab w:val="clear" w:pos="27360"/>
                <w:tab w:val="clear" w:pos="28080"/>
                <w:tab w:val="clear" w:pos="28800"/>
                <w:tab w:val="clear" w:pos="29520"/>
                <w:tab w:val="clear" w:pos="30240"/>
              </w:tabs>
              <w:jc w:val="left"/>
              <w:rPr>
                <w:rFonts w:cs="Arial"/>
                <w:sz w:val="18"/>
                <w:szCs w:val="18"/>
              </w:rPr>
            </w:pPr>
            <w:r>
              <w:rPr>
                <w:sz w:val="18"/>
                <w:szCs w:val="18"/>
              </w:rPr>
              <w:t>e) Resíduos de construção civil (entulho, madeiras, vergalhões, etc)</w:t>
            </w:r>
          </w:p>
        </w:tc>
        <w:tc>
          <w:tcPr>
            <w:tcW w:w="199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  <w:tc>
          <w:tcPr>
            <w:tcW w:w="164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pStyle w:val="5"/>
              <w:tabs>
                <w:tab w:val="left" w:pos="708"/>
                <w:tab w:val="clear" w:pos="-284"/>
                <w:tab w:val="clear" w:pos="-142"/>
              </w:tabs>
              <w:rPr>
                <w:rFonts w:cs="Arial"/>
              </w:rPr>
            </w:pPr>
          </w:p>
        </w:tc>
      </w:tr>
    </w:tbl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</w:rPr>
        <w:t>OBS: Indicar os nºs conrrespondentes aos tipos de acondicionamento, armazenamento e destinação realizados no local. Pode ser indicado mais de um nº por tipo de resíduo.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</w:p>
    <w:tbl>
      <w:tblPr>
        <w:tblStyle w:val="10"/>
        <w:tblW w:w="8931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47"/>
        <w:gridCol w:w="3450"/>
        <w:gridCol w:w="2934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52" w:hRule="atLeast"/>
        </w:trPr>
        <w:tc>
          <w:tcPr>
            <w:tcW w:w="2547" w:type="dxa"/>
          </w:tcPr>
          <w:p>
            <w:pPr>
              <w:pStyle w:val="5"/>
              <w:tabs>
                <w:tab w:val="left" w:pos="284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Acondicionamento: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(1) Tonéis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Bombonas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Sacolas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(4)Tambor 200L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Big Bags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Outro. Especificar:......................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</w:t>
            </w:r>
          </w:p>
        </w:tc>
        <w:tc>
          <w:tcPr>
            <w:tcW w:w="3450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before="80"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Armazenamento: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 (1) Com cobertura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Piso impermeabilizado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Bacia de Contenção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Outro. Especificar:..........</w:t>
            </w:r>
          </w:p>
          <w:p>
            <w:pPr>
              <w:pStyle w:val="5"/>
              <w:tabs>
                <w:tab w:val="left" w:pos="307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</w:t>
            </w:r>
          </w:p>
        </w:tc>
        <w:tc>
          <w:tcPr>
            <w:tcW w:w="2934" w:type="dxa"/>
          </w:tcPr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  <w:b/>
                <w:i/>
              </w:rPr>
            </w:pPr>
            <w:r>
              <w:rPr>
                <w:rFonts w:cs="Arial"/>
                <w:b/>
                <w:i/>
              </w:rPr>
              <w:t>Destinação: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(0) Não há geração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 xml:space="preserve">(1) Empresa licenciada para coleta e transporte 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(2) Reciclagem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(3) Reaproveitamento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(4) Unidade de compostagem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(5) Doação/ Venda para terceiros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(6) Coleta Pública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(7) Outro. Especificar: 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  <w:r>
              <w:rPr>
                <w:rFonts w:cs="Arial"/>
              </w:rPr>
              <w:t>................................................</w:t>
            </w:r>
          </w:p>
          <w:p>
            <w:pPr>
              <w:pStyle w:val="5"/>
              <w:tabs>
                <w:tab w:val="left" w:pos="307"/>
                <w:tab w:val="clear" w:pos="-284"/>
                <w:tab w:val="clear" w:pos="-142"/>
              </w:tabs>
              <w:spacing w:line="276" w:lineRule="auto"/>
              <w:jc w:val="left"/>
              <w:rPr>
                <w:rFonts w:cs="Arial"/>
              </w:rPr>
            </w:pPr>
          </w:p>
        </w:tc>
      </w:tr>
    </w:tbl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  <w:r>
        <w:rPr>
          <w:rFonts w:cs="Arial"/>
          <w:bCs/>
        </w:rPr>
        <w:t>*É vedada a queima a céu aberto de material potencialmente poluidor conforme Decreto Estadual nº 2299-N de 09/06/1986.</w:t>
      </w:r>
    </w:p>
    <w:p>
      <w:pPr>
        <w:pStyle w:val="5"/>
        <w:tabs>
          <w:tab w:val="left" w:pos="307"/>
          <w:tab w:val="clear" w:pos="-284"/>
          <w:tab w:val="clear" w:pos="-142"/>
        </w:tabs>
        <w:spacing w:beforeLines="60" w:after="120"/>
        <w:jc w:val="left"/>
        <w:rPr>
          <w:rFonts w:cs="Arial"/>
          <w:bCs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VII.3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 xml:space="preserve">para coleta, transporte </w:t>
      </w:r>
      <w:r>
        <w:rPr>
          <w:rFonts w:cs="Arial"/>
        </w:rPr>
        <w:t>dos resíduos: 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16"/>
        <w:tabs>
          <w:tab w:val="left" w:pos="0"/>
        </w:tabs>
        <w:spacing w:beforeLines="60" w:after="120"/>
        <w:ind w:left="1463"/>
        <w:rPr>
          <w:rFonts w:ascii="Arial" w:hAnsi="Arial" w:cs="Arial"/>
          <w:sz w:val="20"/>
          <w:szCs w:val="20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  <w:b/>
        </w:rPr>
        <w:t>VII.4</w:t>
      </w:r>
      <w:r>
        <w:rPr>
          <w:rFonts w:cs="Arial"/>
        </w:rPr>
        <w:t xml:space="preserve"> Informar a (s) Empresa(s) Responsável (is) </w:t>
      </w:r>
      <w:r>
        <w:rPr>
          <w:rFonts w:cs="Arial"/>
          <w:u w:val="single"/>
        </w:rPr>
        <w:t>para destinação final</w:t>
      </w:r>
      <w:r>
        <w:rPr>
          <w:rFonts w:cs="Arial"/>
        </w:rPr>
        <w:t xml:space="preserve"> dos resíduos: 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.............................................................................................................................................................</w:t>
      </w: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>Nº</w:t>
      </w:r>
      <w:r>
        <w:rPr>
          <w:rFonts w:cs="Arial"/>
          <w:vertAlign w:val="superscript"/>
        </w:rPr>
        <w:t>(s)</w:t>
      </w:r>
      <w:r>
        <w:rPr>
          <w:rFonts w:cs="Arial"/>
        </w:rPr>
        <w:t xml:space="preserve"> da Licença(s) Ambiental Vigente: ...........................................................................................................</w:t>
      </w:r>
    </w:p>
    <w:p>
      <w:pPr>
        <w:pStyle w:val="5"/>
        <w:tabs>
          <w:tab w:val="left" w:pos="708"/>
          <w:tab w:val="clear" w:pos="-284"/>
          <w:tab w:val="clear" w:pos="-142"/>
        </w:tabs>
        <w:spacing w:beforeLines="60" w:after="120"/>
        <w:rPr>
          <w:rFonts w:cs="Arial"/>
        </w:rPr>
      </w:pPr>
      <w:r>
        <w:rPr>
          <w:rFonts w:cs="Arial"/>
          <w:b/>
        </w:rPr>
        <w:t>VII.5</w:t>
      </w:r>
      <w:r>
        <w:rPr>
          <w:rFonts w:cs="Arial"/>
        </w:rPr>
        <w:t xml:space="preserve">  Informar se existe na área uma central de estocagem temporária de resíduos sólidos e suas condições construtivas (condição do piso, cobertura, sistema de segregação de resíduos)...................................................................................................................................................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sz w:val="20"/>
          <w:szCs w:val="20"/>
        </w:rPr>
        <w:t xml:space="preserve">□ </w:t>
      </w:r>
      <w:r>
        <w:rPr>
          <w:rFonts w:ascii="Arial" w:hAnsi="Arial" w:cs="Arial"/>
          <w:b/>
          <w:sz w:val="20"/>
          <w:szCs w:val="20"/>
        </w:rPr>
        <w:t xml:space="preserve">Não há geração de resíduos 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Apresentar informações sobre a área de armazenamento temporário de resíduos sólidos (marque com “x” a(s) opção(ões) correspondente(s) e responda o(s) questionário(s) equivalente(s) à(s) alternativa(s) marcada(s)):</w:t>
      </w:r>
    </w:p>
    <w:p>
      <w:pPr>
        <w:tabs>
          <w:tab w:val="left" w:pos="567"/>
        </w:tabs>
        <w:spacing w:line="360" w:lineRule="auto"/>
        <w:jc w:val="both"/>
        <w:rPr>
          <w:rFonts w:ascii="Arial" w:hAnsi="Arial" w:cs="Arial"/>
          <w:b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Área de armazenamento temporária de restos inservíveis: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descrever:_____________________________________________________ 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pStyle w:val="16"/>
        <w:spacing w:line="360" w:lineRule="auto"/>
        <w:ind w:left="0"/>
        <w:rPr>
          <w:rFonts w:ascii="Arial" w:hAnsi="Arial" w:cs="Arial"/>
          <w:sz w:val="20"/>
          <w:szCs w:val="20"/>
        </w:rPr>
      </w:pP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 xml:space="preserve">Área de armazenamento temporário de resíduos Classe II: 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 de resíduo(s) armazenado(s): 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tabs>
          <w:tab w:val="left" w:pos="1560"/>
        </w:tabs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Possui sistema de contenção? (  ) sim; (  ) não.</w:t>
      </w:r>
    </w:p>
    <w:p>
      <w:pPr>
        <w:pStyle w:val="16"/>
        <w:spacing w:line="360" w:lineRule="auto"/>
        <w:ind w:left="1571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Capacidade do sistema de contenção (L):__________________________________________________________ ;</w:t>
      </w:r>
    </w:p>
    <w:p>
      <w:pPr>
        <w:pStyle w:val="16"/>
        <w:numPr>
          <w:ilvl w:val="0"/>
          <w:numId w:val="5"/>
        </w:numPr>
        <w:spacing w:line="360" w:lineRule="auto"/>
        <w:ind w:left="1560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 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Impermeabilizado;  (  ) concretado;  (  )solo exposto; (  ) Outro:_________________________________________________________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3"/>
        </w:numPr>
        <w:spacing w:line="360" w:lineRule="auto"/>
        <w:ind w:left="851" w:hanging="284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Demais áreas de armazenamento temporário de resíduos sólidos: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Tipo(s) de resíduo(s) armazenado(s): ______________________________________________________________ 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Localização: (  )setor independente; (  )dentro do galpão produtivo; (  )outro – descrever: ____________________________________________________________________________________________________________________________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Lateral: (  )totalmente fechada; (  ) parcialmente fechada – barreira física de contenção no entorno; (  )parcialmente aberta – barreira física de contenção parcial; (  ) aberta;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Cobertura: (  )parcial; (  )total;  (  )sem cobertura.</w:t>
      </w:r>
    </w:p>
    <w:p>
      <w:pPr>
        <w:pStyle w:val="16"/>
        <w:numPr>
          <w:ilvl w:val="0"/>
          <w:numId w:val="4"/>
        </w:numPr>
        <w:spacing w:line="360" w:lineRule="auto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Piso: (  ) cimentado;    (  ) solo exposto;  (  )outro - descrever: ______________________________________________________________ ______________________________________________________________</w:t>
      </w:r>
    </w:p>
    <w:p>
      <w:pPr>
        <w:tabs>
          <w:tab w:val="left" w:pos="1020"/>
        </w:tabs>
        <w:rPr>
          <w:rFonts w:ascii="Arial" w:hAnsi="Arial" w:cs="Arial"/>
          <w:b/>
          <w:sz w:val="18"/>
          <w:szCs w:val="16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p>
      <w:pPr>
        <w:spacing w:line="360" w:lineRule="auto"/>
        <w:jc w:val="both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VIII.  ROTEIRO DE ACESSO</w:t>
            </w:r>
            <w:r>
              <w:rPr>
                <w:rFonts w:ascii="Arial" w:hAnsi="Arial" w:cs="Arial"/>
                <w:b/>
                <w:caps/>
                <w:sz w:val="20"/>
                <w:szCs w:val="20"/>
              </w:rPr>
              <w:t>:</w:t>
            </w:r>
          </w:p>
        </w:tc>
      </w:tr>
    </w:tbl>
    <w:p>
      <w:pPr>
        <w:pStyle w:val="5"/>
        <w:tabs>
          <w:tab w:val="left" w:pos="0"/>
        </w:tabs>
        <w:spacing w:beforeLines="60" w:after="120"/>
        <w:rPr>
          <w:rFonts w:cs="Arial"/>
        </w:rPr>
      </w:pPr>
    </w:p>
    <w:p>
      <w:pPr>
        <w:pStyle w:val="5"/>
        <w:tabs>
          <w:tab w:val="left" w:pos="0"/>
        </w:tabs>
        <w:spacing w:beforeLines="60" w:after="120"/>
        <w:rPr>
          <w:rFonts w:cs="Arial"/>
        </w:rPr>
      </w:pPr>
      <w:r>
        <w:rPr>
          <w:rFonts w:cs="Arial"/>
        </w:rPr>
        <w:t xml:space="preserve">Informar as principais vias de acesso e pontos de referência: 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p>
      <w:pPr>
        <w:pStyle w:val="5"/>
        <w:tabs>
          <w:tab w:val="left" w:pos="284"/>
          <w:tab w:val="clear" w:pos="-284"/>
          <w:tab w:val="clear" w:pos="-142"/>
          <w:tab w:val="clear" w:pos="4320"/>
          <w:tab w:val="clear" w:pos="5040"/>
          <w:tab w:val="clear" w:pos="5760"/>
          <w:tab w:val="clear" w:pos="6480"/>
          <w:tab w:val="clear" w:pos="7200"/>
          <w:tab w:val="clear" w:pos="7920"/>
          <w:tab w:val="clear" w:pos="8640"/>
          <w:tab w:val="clear" w:pos="9360"/>
          <w:tab w:val="clear" w:pos="10080"/>
          <w:tab w:val="clear" w:pos="10800"/>
          <w:tab w:val="clear" w:pos="11520"/>
          <w:tab w:val="clear" w:pos="12240"/>
          <w:tab w:val="clear" w:pos="12960"/>
          <w:tab w:val="clear" w:pos="13680"/>
          <w:tab w:val="clear" w:pos="14400"/>
          <w:tab w:val="clear" w:pos="15120"/>
          <w:tab w:val="clear" w:pos="15840"/>
          <w:tab w:val="clear" w:pos="16560"/>
          <w:tab w:val="clear" w:pos="17280"/>
          <w:tab w:val="clear" w:pos="18000"/>
          <w:tab w:val="clear" w:pos="18720"/>
          <w:tab w:val="clear" w:pos="19440"/>
          <w:tab w:val="clear" w:pos="20160"/>
          <w:tab w:val="clear" w:pos="20880"/>
          <w:tab w:val="clear" w:pos="21600"/>
          <w:tab w:val="clear" w:pos="22320"/>
          <w:tab w:val="clear" w:pos="23040"/>
          <w:tab w:val="clear" w:pos="23760"/>
          <w:tab w:val="clear" w:pos="24480"/>
          <w:tab w:val="clear" w:pos="25200"/>
          <w:tab w:val="clear" w:pos="25920"/>
          <w:tab w:val="clear" w:pos="26640"/>
          <w:tab w:val="clear" w:pos="27360"/>
          <w:tab w:val="clear" w:pos="28080"/>
          <w:tab w:val="clear" w:pos="28800"/>
          <w:tab w:val="clear" w:pos="29520"/>
          <w:tab w:val="clear" w:pos="30240"/>
        </w:tabs>
        <w:spacing w:line="360" w:lineRule="auto"/>
        <w:jc w:val="left"/>
        <w:rPr>
          <w:rFonts w:cs="Arial"/>
          <w:i/>
          <w:u w:val="single"/>
        </w:rPr>
      </w:pPr>
    </w:p>
    <w:tbl>
      <w:tblPr>
        <w:tblStyle w:val="10"/>
        <w:tblpPr w:leftFromText="141" w:rightFromText="141" w:vertAnchor="text" w:tblpY="83"/>
        <w:tblW w:w="9140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140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</w:trPr>
        <w:tc>
          <w:tcPr>
            <w:tcW w:w="9140" w:type="dxa"/>
            <w:shd w:val="clear" w:color="auto" w:fill="E6E6E6"/>
            <w:vAlign w:val="center"/>
          </w:tcPr>
          <w:p>
            <w:pPr>
              <w:rPr>
                <w:rFonts w:ascii="Calibri" w:hAnsi="Calibri" w:cs="Calibri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IX. LOCALIZAÇÃO DO EMPREENDIMENTO:</w:t>
            </w:r>
          </w:p>
        </w:tc>
      </w:tr>
    </w:tbl>
    <w:p>
      <w:pPr>
        <w:pStyle w:val="5"/>
        <w:tabs>
          <w:tab w:val="left" w:pos="426"/>
          <w:tab w:val="clear" w:pos="-284"/>
          <w:tab w:val="clear" w:pos="-142"/>
        </w:tabs>
        <w:spacing w:before="80" w:after="80"/>
        <w:rPr>
          <w:rFonts w:cs="Arial"/>
          <w:b/>
          <w:caps/>
        </w:rPr>
      </w:pPr>
      <w:r>
        <w:rPr>
          <w:rFonts w:cs="Arial"/>
        </w:rPr>
        <w:t>Apresentar foto aérea - indicando, em um raio de 500 (quinhentos) metros, a situação de ocupação da área (habitação, serviço público, arruamento, atividades produtivas locais e outros), recursos florestais, bem como, deverá constar todos os recursos hídricos (nascentes, lagos, lagoas, rios, córregos...)</w:t>
      </w:r>
    </w:p>
    <w:p>
      <w:pPr>
        <w:pStyle w:val="5"/>
        <w:tabs>
          <w:tab w:val="left" w:pos="426"/>
        </w:tabs>
        <w:spacing w:before="120"/>
        <w:rPr>
          <w:rFonts w:cs="Arial"/>
        </w:rPr>
      </w:pPr>
    </w:p>
    <w:p>
      <w:pPr>
        <w:pStyle w:val="5"/>
        <w:tabs>
          <w:tab w:val="left" w:pos="426"/>
        </w:tabs>
        <w:spacing w:before="120"/>
        <w:rPr>
          <w:rFonts w:cs="Arial"/>
        </w:rPr>
      </w:pPr>
      <w:r>
        <w:rPr>
          <w:rFonts w:cs="Arial"/>
        </w:rPr>
        <w:t xml:space="preserve">Poderão ser utilizadas imagens do ORTOFOTOMOSAICO (I3Geo) disponibilizadas no endereço eletrônico do IEMA </w:t>
      </w:r>
      <w:r>
        <w:rPr>
          <w:rFonts w:cs="Arial"/>
          <w:i/>
        </w:rPr>
        <w:t>(www.meioambiente.es.gov.br).</w:t>
      </w:r>
    </w:p>
    <w:p>
      <w:pPr>
        <w:pStyle w:val="5"/>
        <w:tabs>
          <w:tab w:val="left" w:pos="426"/>
        </w:tabs>
        <w:rPr>
          <w:rFonts w:cs="Arial"/>
        </w:rPr>
      </w:pPr>
    </w:p>
    <w:p>
      <w:pPr>
        <w:pStyle w:val="5"/>
        <w:tabs>
          <w:tab w:val="left" w:pos="426"/>
        </w:tabs>
        <w:jc w:val="center"/>
        <w:rPr>
          <w:rFonts w:cs="Arial"/>
        </w:rPr>
      </w:pPr>
      <w:r>
        <w:rPr>
          <w:rFonts w:cs="Arial"/>
        </w:rPr>
        <w:t>ESTE TÓPICO DEVERÁ CONSTAR EM ANEXO AO PRESENTE DOCUMENTO</w:t>
      </w:r>
    </w:p>
    <w:p>
      <w:pPr>
        <w:rPr>
          <w:rFonts w:cs="Arial"/>
        </w:rPr>
      </w:pPr>
    </w:p>
    <w:p>
      <w:pPr>
        <w:rPr>
          <w:rFonts w:cs="Arial"/>
        </w:rPr>
      </w:pPr>
    </w:p>
    <w:p>
      <w:pPr>
        <w:pStyle w:val="5"/>
        <w:tabs>
          <w:tab w:val="left" w:pos="426"/>
          <w:tab w:val="clear" w:pos="-284"/>
          <w:tab w:val="clear" w:pos="-142"/>
        </w:tabs>
        <w:spacing w:line="360" w:lineRule="auto"/>
        <w:rPr>
          <w:rFonts w:cs="Arial"/>
          <w:i/>
        </w:rPr>
      </w:pPr>
    </w:p>
    <w:tbl>
      <w:tblPr>
        <w:tblStyle w:val="10"/>
        <w:tblpPr w:leftFromText="141" w:rightFromText="141" w:vertAnchor="text" w:tblpY="83"/>
        <w:tblW w:w="9231" w:type="dxa"/>
        <w:tblInd w:w="0" w:type="dxa"/>
        <w:tblBorders>
          <w:top w:val="single" w:color="auto" w:sz="4" w:space="0"/>
          <w:left w:val="none" w:color="auto" w:sz="0" w:space="0"/>
          <w:bottom w:val="single" w:color="auto" w:sz="4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E6E6E6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1"/>
      </w:tblGrid>
      <w:tr>
        <w:tblPrEx>
          <w:tblBorders>
            <w:top w:val="single" w:color="auto" w:sz="4" w:space="0"/>
            <w:left w:val="none" w:color="auto" w:sz="0" w:space="0"/>
            <w:bottom w:val="single" w:color="auto" w:sz="4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E6E6E6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9231" w:type="dxa"/>
            <w:shd w:val="clear" w:color="auto" w:fill="E6E6E6"/>
            <w:vAlign w:val="bottom"/>
          </w:tcPr>
          <w:p>
            <w:pPr>
              <w:rPr>
                <w:rFonts w:ascii="Arial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X. RELATÓRIO FOTOGRÁFICO </w:t>
            </w:r>
            <w:r>
              <w:rPr>
                <w:rFonts w:ascii="Arial" w:hAnsi="Arial" w:cs="Arial"/>
                <w:sz w:val="20"/>
                <w:szCs w:val="20"/>
              </w:rPr>
              <w:t xml:space="preserve">(detalhado e de fácil visualização) com data, devendo ilustrar as seguintes situações: </w:t>
            </w:r>
          </w:p>
        </w:tc>
      </w:tr>
    </w:tbl>
    <w:p>
      <w:pPr>
        <w:rPr>
          <w:rFonts w:cs="Arial"/>
        </w:rPr>
      </w:pP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Localização do empreendimento identificando a frente, fachada ou entrada principal e seu entorno;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Identificação do interior da área;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Sistemas de tratamento dos efluentes gerados;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Local de armazenamento dos resíduos gerados na atividade;</w:t>
      </w:r>
    </w:p>
    <w:p>
      <w:pPr>
        <w:numPr>
          <w:ilvl w:val="1"/>
          <w:numId w:val="6"/>
        </w:numPr>
        <w:tabs>
          <w:tab w:val="left" w:pos="567"/>
        </w:tabs>
        <w:spacing w:beforeLines="60" w:after="120"/>
        <w:ind w:left="284" w:firstLine="0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Outros controles adotados.</w:t>
      </w: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t>Informamos ainda que:</w:t>
      </w: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Nada mais existe a declarar.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sz w:val="20"/>
          <w:szCs w:val="20"/>
        </w:rPr>
        <w:sym w:font="Webdings" w:char="F063"/>
      </w:r>
      <w:r>
        <w:rPr>
          <w:rFonts w:ascii="Arial" w:hAnsi="Arial" w:cs="Arial"/>
          <w:sz w:val="20"/>
          <w:szCs w:val="20"/>
        </w:rPr>
        <w:t xml:space="preserve"> Declaramos o que consta em anexo.</w:t>
      </w:r>
      <w:r>
        <w:rPr>
          <w:rFonts w:ascii="Arial" w:hAnsi="Arial" w:cs="Arial"/>
          <w:b/>
          <w:sz w:val="20"/>
          <w:szCs w:val="16"/>
        </w:rPr>
        <w:br w:type="page"/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t>Anexo (Informações Complementares) *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>..........................................................................................................................................................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Data:     /        /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............................................................                               ............................................................ </w:t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softHyphen/>
      </w:r>
      <w:r>
        <w:rPr>
          <w:rFonts w:ascii="Arial" w:hAnsi="Arial" w:cs="Arial"/>
          <w:sz w:val="20"/>
          <w:szCs w:val="16"/>
        </w:rPr>
        <w:t xml:space="preserve">            </w:t>
      </w: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  <w:r>
        <w:rPr>
          <w:rFonts w:ascii="Arial" w:hAnsi="Arial" w:cs="Arial"/>
          <w:sz w:val="20"/>
          <w:szCs w:val="16"/>
        </w:rPr>
        <w:t xml:space="preserve">            Responsável técnico                                                                 Representante Legal</w:t>
      </w:r>
    </w:p>
    <w:p>
      <w:pPr>
        <w:jc w:val="center"/>
        <w:rPr>
          <w:rFonts w:ascii="Arial" w:hAnsi="Arial" w:cs="Arial"/>
          <w:sz w:val="20"/>
        </w:rPr>
      </w:pPr>
    </w:p>
    <w:p>
      <w:pPr>
        <w:jc w:val="center"/>
        <w:rPr>
          <w:rFonts w:ascii="Arial" w:hAnsi="Arial" w:cs="Arial"/>
          <w:sz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ATENÇÃO: Todas as páginas deste documento deverão ser assinadas.</w:t>
      </w: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spacing w:line="360" w:lineRule="auto"/>
        <w:jc w:val="center"/>
        <w:rPr>
          <w:rFonts w:ascii="Arial" w:hAnsi="Arial" w:cs="Arial"/>
          <w:b/>
          <w:sz w:val="20"/>
          <w:szCs w:val="20"/>
        </w:rPr>
      </w:pPr>
    </w:p>
    <w:p>
      <w:pPr>
        <w:pStyle w:val="20"/>
        <w:spacing w:before="335" w:beforeAutospacing="0" w:after="335" w:afterAutospacing="0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Os </w:t>
      </w:r>
      <w:r>
        <w:rPr>
          <w:rFonts w:ascii="Arial" w:hAnsi="Arial" w:cs="Arial"/>
          <w:b/>
          <w:color w:val="000000"/>
          <w:sz w:val="20"/>
          <w:szCs w:val="20"/>
        </w:rPr>
        <w:t>Sistemas de Informação e Diagnóstico</w:t>
      </w:r>
      <w:r>
        <w:rPr>
          <w:rFonts w:ascii="Arial" w:hAnsi="Arial" w:cs="Arial"/>
          <w:color w:val="000000"/>
          <w:sz w:val="20"/>
          <w:szCs w:val="20"/>
        </w:rPr>
        <w:t xml:space="preserve"> (SIDs) são roteiros sistematizados de caracterização do empreendimento que visam fornecer uma visão panorâmica dos procedimentos de controle ambiental implantados na atividade e fornecem informações acerca das ações de gerenciamento de resíduos e manutenção preventiva de equipamentos de controle. No entanto, pela multiplicidade de arranjos produtivos encontrados nas empresas prestadoras de serviços e fabricantes de produtos, é impraticável criar um sistema de diagnóstico que contemple todas as possibilidades de controle de geração de efluentes e gerenciamento de resíduos. Nesse sentido, o </w:t>
      </w:r>
      <w:r>
        <w:rPr>
          <w:rFonts w:ascii="Arial" w:hAnsi="Arial" w:cs="Arial"/>
          <w:b/>
          <w:color w:val="000000"/>
          <w:sz w:val="20"/>
          <w:szCs w:val="20"/>
        </w:rPr>
        <w:t>SID</w:t>
      </w:r>
      <w:r>
        <w:rPr>
          <w:rFonts w:ascii="Arial" w:hAnsi="Arial" w:cs="Arial"/>
          <w:color w:val="000000"/>
          <w:sz w:val="20"/>
          <w:szCs w:val="20"/>
        </w:rPr>
        <w:t xml:space="preserve"> deverá ser complementado com informações pertinentes e relevantes quanto a aspectos não contemplados nos campos acima.</w:t>
      </w:r>
    </w:p>
    <w:p>
      <w:pPr>
        <w:pStyle w:val="20"/>
        <w:spacing w:before="335" w:beforeAutospacing="0" w:after="335" w:afterAutospacing="0"/>
        <w:ind w:firstLine="670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 xml:space="preserve">Diagnóstico relativo à geração de resíduos </w:t>
      </w:r>
    </w:p>
    <w:p>
      <w:pPr>
        <w:pStyle w:val="3"/>
        <w:spacing w:line="360" w:lineRule="auto"/>
        <w:outlineLvl w:val="0"/>
        <w:rPr>
          <w:rFonts w:ascii="Arial" w:hAnsi="Arial" w:cs="Arial"/>
          <w:b/>
          <w:color w:val="000000"/>
          <w:sz w:val="20"/>
        </w:rPr>
      </w:pPr>
      <w:r>
        <w:rPr>
          <w:rFonts w:ascii="Arial" w:hAnsi="Arial" w:cs="Arial"/>
          <w:b/>
          <w:color w:val="000000"/>
          <w:sz w:val="20"/>
        </w:rPr>
        <w:t>Plano de manutenção</w:t>
      </w:r>
    </w:p>
    <w:p>
      <w:pPr>
        <w:numPr>
          <w:ilvl w:val="0"/>
          <w:numId w:val="7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Explicitar, caso não tenha sido contemplado nos campos acima, periodicidade, responsável e procedimentos a ser adotado para a manutenção dos sistemas de controle implantados.</w:t>
      </w:r>
    </w:p>
    <w:p>
      <w:pPr>
        <w:rPr>
          <w:rFonts w:ascii="Arial" w:hAnsi="Arial" w:cs="Arial"/>
          <w:b/>
          <w:sz w:val="20"/>
          <w:szCs w:val="20"/>
        </w:rPr>
      </w:pPr>
    </w:p>
    <w:p>
      <w:pPr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Fluxograma do processo produtivo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numPr>
          <w:ilvl w:val="0"/>
          <w:numId w:val="7"/>
        </w:numPr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Elaborar fluxograma do processo produtivo, evidenciando as possibilidades de geração de efluentes e resíduos sólidos e seus respectivos controle e gerenciamento.</w:t>
      </w:r>
    </w:p>
    <w:p>
      <w:pPr>
        <w:rPr>
          <w:rFonts w:ascii="Arial" w:hAnsi="Arial" w:cs="Arial"/>
          <w:color w:val="000000"/>
          <w:sz w:val="20"/>
          <w:szCs w:val="20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16"/>
        </w:rPr>
      </w:pPr>
    </w:p>
    <w:p>
      <w:pPr>
        <w:pStyle w:val="20"/>
        <w:spacing w:before="335" w:beforeAutospacing="0" w:after="335" w:afterAutospacing="0"/>
        <w:jc w:val="center"/>
        <w:rPr>
          <w:rFonts w:ascii="Arial" w:hAnsi="Arial" w:cs="Arial"/>
          <w:b/>
          <w:color w:val="000000"/>
          <w:sz w:val="20"/>
          <w:szCs w:val="20"/>
        </w:rPr>
      </w:pPr>
      <w:r>
        <w:rPr>
          <w:rFonts w:ascii="Arial" w:hAnsi="Arial" w:cs="Arial"/>
          <w:b/>
          <w:color w:val="000000"/>
          <w:sz w:val="20"/>
          <w:szCs w:val="20"/>
        </w:rPr>
        <w:t>Documentação complementar</w:t>
      </w:r>
    </w:p>
    <w:p>
      <w:pPr>
        <w:rPr>
          <w:rFonts w:ascii="Arial" w:hAnsi="Arial" w:cs="Arial"/>
        </w:rPr>
      </w:pP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Projetos e dimensionamentos dos controles implantados e respectivo ART.</w:t>
      </w: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Atestado de vistoria de corpo de bombeiros (após instalação).</w:t>
      </w: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Teste de integridade dos tanques e linhas, com indicação da solução apontada caso haja desconformidade e respectivo ART.</w:t>
      </w:r>
    </w:p>
    <w:p>
      <w:pPr>
        <w:numPr>
          <w:ilvl w:val="0"/>
          <w:numId w:val="3"/>
        </w:numPr>
        <w:spacing w:line="360" w:lineRule="auto"/>
        <w:jc w:val="both"/>
        <w:rPr>
          <w:rFonts w:ascii="Arial" w:hAnsi="Arial" w:cs="Arial"/>
          <w:b/>
          <w:sz w:val="20"/>
          <w:szCs w:val="20"/>
        </w:rPr>
      </w:pPr>
      <w:r>
        <w:rPr>
          <w:rFonts w:ascii="Arial" w:hAnsi="Arial" w:cs="Arial"/>
          <w:b/>
          <w:sz w:val="20"/>
          <w:szCs w:val="20"/>
        </w:rPr>
        <w:t>Todas as constatações realizadas e que sejam disponibilizadas no SID devem ser referenciadas com respectivo registro descritivo/fotográfico, preferencialmente em formato de tabela, conforme modelo abaixo.</w:t>
      </w: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</w:p>
    <w:p>
      <w:pPr>
        <w:spacing w:line="360" w:lineRule="auto"/>
        <w:jc w:val="both"/>
        <w:rPr>
          <w:rFonts w:ascii="Arial" w:hAnsi="Arial" w:cs="Arial"/>
          <w:b/>
          <w:sz w:val="20"/>
          <w:szCs w:val="16"/>
        </w:rPr>
      </w:pPr>
      <w:r>
        <w:rPr>
          <w:rFonts w:ascii="Arial" w:hAnsi="Arial" w:cs="Arial"/>
          <w:b/>
          <w:sz w:val="20"/>
          <w:szCs w:val="16"/>
        </w:rPr>
        <w:drawing>
          <wp:inline distT="0" distB="0" distL="0" distR="0">
            <wp:extent cx="5562600" cy="5105400"/>
            <wp:effectExtent l="19050" t="0" r="0" b="0"/>
            <wp:docPr id="13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m 1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562600" cy="5105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>
      <w:pPr>
        <w:spacing w:line="360" w:lineRule="auto"/>
        <w:jc w:val="center"/>
        <w:rPr>
          <w:rFonts w:ascii="Arial" w:hAnsi="Arial" w:cs="Arial"/>
          <w:sz w:val="20"/>
          <w:szCs w:val="20"/>
        </w:rPr>
      </w:pPr>
    </w:p>
    <w:p>
      <w:pPr>
        <w:rPr>
          <w:rFonts w:cs="Arial"/>
        </w:rPr>
      </w:pPr>
    </w:p>
    <w:p>
      <w:pPr>
        <w:spacing w:line="360" w:lineRule="auto"/>
        <w:jc w:val="both"/>
        <w:rPr>
          <w:rFonts w:ascii="Arial" w:hAnsi="Arial" w:cs="Arial"/>
          <w:sz w:val="20"/>
          <w:szCs w:val="20"/>
        </w:rPr>
      </w:pPr>
    </w:p>
    <w:p/>
    <w:sectPr>
      <w:headerReference r:id="rId3" w:type="default"/>
      <w:pgSz w:w="11906" w:h="16838"/>
      <w:pgMar w:top="1134" w:right="1134" w:bottom="1134" w:left="1701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SimHei">
    <w:altName w:val="SimSun"/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Calibri">
    <w:panose1 w:val="020F0502020204030204"/>
    <w:charset w:val="86"/>
    <w:family w:val="swiss"/>
    <w:pitch w:val="default"/>
    <w:sig w:usb0="E0002A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0002AFF" w:usb1="C0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Webdings">
    <w:panose1 w:val="05030102010509060703"/>
    <w:charset w:val="02"/>
    <w:family w:val="roman"/>
    <w:pitch w:val="default"/>
    <w:sig w:usb0="00000000" w:usb1="00000000" w:usb2="00000000" w:usb3="00000000" w:csb0="8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FE14237"/>
    <w:multiLevelType w:val="multilevel"/>
    <w:tmpl w:val="1FE14237"/>
    <w:lvl w:ilvl="0" w:tentative="0">
      <w:start w:val="1"/>
      <w:numFmt w:val="bullet"/>
      <w:lvlText w:val=""/>
      <w:lvlJc w:val="left"/>
      <w:pPr>
        <w:ind w:left="1571" w:hanging="360"/>
      </w:pPr>
      <w:rPr>
        <w:rFonts w:hint="default" w:ascii="Wingdings" w:hAnsi="Wingdings"/>
        <w:color w:val="auto"/>
      </w:rPr>
    </w:lvl>
    <w:lvl w:ilvl="1" w:tentative="0">
      <w:start w:val="1"/>
      <w:numFmt w:val="bullet"/>
      <w:lvlText w:val="o"/>
      <w:lvlJc w:val="left"/>
      <w:pPr>
        <w:ind w:left="2291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3011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731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451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5171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891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611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331" w:hanging="360"/>
      </w:pPr>
      <w:rPr>
        <w:rFonts w:hint="default" w:ascii="Wingdings" w:hAnsi="Wingdings"/>
      </w:rPr>
    </w:lvl>
  </w:abstractNum>
  <w:abstractNum w:abstractNumId="1">
    <w:nsid w:val="21075018"/>
    <w:multiLevelType w:val="multilevel"/>
    <w:tmpl w:val="21075018"/>
    <w:lvl w:ilvl="0" w:tentative="0">
      <w:start w:val="1"/>
      <w:numFmt w:val="bullet"/>
      <w:lvlText w:val=""/>
      <w:lvlJc w:val="left"/>
      <w:pPr>
        <w:ind w:left="720" w:hanging="360"/>
      </w:pPr>
      <w:rPr>
        <w:rFonts w:hint="default" w:ascii="Wingdings" w:hAnsi="Wingdings"/>
      </w:rPr>
    </w:lvl>
    <w:lvl w:ilvl="1" w:tentative="0">
      <w:start w:val="1"/>
      <w:numFmt w:val="bullet"/>
      <w:lvlText w:val="o"/>
      <w:lvlJc w:val="left"/>
      <w:pPr>
        <w:ind w:left="144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2">
    <w:nsid w:val="5D0309E3"/>
    <w:multiLevelType w:val="multilevel"/>
    <w:tmpl w:val="5D0309E3"/>
    <w:lvl w:ilvl="0" w:tentative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entative="0">
      <w:start w:val="1"/>
      <w:numFmt w:val="lowerLetter"/>
      <w:lvlText w:val="%2."/>
      <w:lvlJc w:val="left"/>
      <w:pPr>
        <w:ind w:left="1440" w:hanging="360"/>
      </w:pPr>
      <w:rPr>
        <w:rFonts w:hint="default"/>
      </w:rPr>
    </w:lvl>
    <w:lvl w:ilvl="2" w:tentative="0">
      <w:start w:val="1"/>
      <w:numFmt w:val="bullet"/>
      <w:lvlText w:val=""/>
      <w:lvlJc w:val="left"/>
      <w:pPr>
        <w:ind w:left="216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288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60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32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04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576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480" w:hanging="360"/>
      </w:pPr>
      <w:rPr>
        <w:rFonts w:hint="default" w:ascii="Wingdings" w:hAnsi="Wingdings"/>
      </w:rPr>
    </w:lvl>
  </w:abstractNum>
  <w:abstractNum w:abstractNumId="3">
    <w:nsid w:val="764B6B52"/>
    <w:multiLevelType w:val="multilevel"/>
    <w:tmpl w:val="764B6B52"/>
    <w:lvl w:ilvl="0" w:tentative="0">
      <w:start w:val="1"/>
      <w:numFmt w:val="bullet"/>
      <w:lvlText w:val=""/>
      <w:lvlJc w:val="left"/>
      <w:pPr>
        <w:ind w:left="1004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1724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444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164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3884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604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324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044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6764" w:hanging="360"/>
      </w:pPr>
      <w:rPr>
        <w:rFonts w:hint="default" w:ascii="Wingdings" w:hAnsi="Wingdings"/>
      </w:rPr>
    </w:lvl>
  </w:abstractNum>
  <w:abstractNum w:abstractNumId="4">
    <w:nsid w:val="7ACF1A85"/>
    <w:multiLevelType w:val="multilevel"/>
    <w:tmpl w:val="7ACF1A85"/>
    <w:lvl w:ilvl="0" w:tentative="0">
      <w:start w:val="1"/>
      <w:numFmt w:val="bullet"/>
      <w:lvlText w:val=""/>
      <w:lvlJc w:val="left"/>
      <w:pPr>
        <w:ind w:left="1390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ind w:left="2110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ind w:left="2830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ind w:left="3550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ind w:left="4270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ind w:left="4990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ind w:left="5710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ind w:left="6430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ind w:left="7150" w:hanging="360"/>
      </w:pPr>
      <w:rPr>
        <w:rFonts w:hint="default" w:ascii="Wingdings" w:hAnsi="Wingdings"/>
      </w:rPr>
    </w:lvl>
  </w:abstractNum>
  <w:abstractNum w:abstractNumId="5">
    <w:nsid w:val="7BAD6C5D"/>
    <w:multiLevelType w:val="multilevel"/>
    <w:tmpl w:val="7BAD6C5D"/>
    <w:lvl w:ilvl="0" w:tentative="0">
      <w:start w:val="1"/>
      <w:numFmt w:val="bullet"/>
      <w:lvlText w:val=""/>
      <w:lvlJc w:val="left"/>
      <w:pPr>
        <w:tabs>
          <w:tab w:val="left" w:pos="743"/>
        </w:tabs>
        <w:ind w:left="743" w:hanging="360"/>
      </w:pPr>
      <w:rPr>
        <w:rFonts w:hint="default" w:ascii="Symbol" w:hAnsi="Symbol"/>
      </w:rPr>
    </w:lvl>
    <w:lvl w:ilvl="1" w:tentative="0">
      <w:start w:val="1"/>
      <w:numFmt w:val="bullet"/>
      <w:lvlText w:val="o"/>
      <w:lvlJc w:val="left"/>
      <w:pPr>
        <w:tabs>
          <w:tab w:val="left" w:pos="1463"/>
        </w:tabs>
        <w:ind w:left="1463" w:hanging="360"/>
      </w:pPr>
      <w:rPr>
        <w:rFonts w:hint="default" w:ascii="Courier New" w:hAnsi="Courier New" w:cs="Courier New"/>
      </w:rPr>
    </w:lvl>
    <w:lvl w:ilvl="2" w:tentative="0">
      <w:start w:val="1"/>
      <w:numFmt w:val="bullet"/>
      <w:lvlText w:val=""/>
      <w:lvlJc w:val="left"/>
      <w:pPr>
        <w:tabs>
          <w:tab w:val="left" w:pos="2183"/>
        </w:tabs>
        <w:ind w:left="2183" w:hanging="360"/>
      </w:pPr>
      <w:rPr>
        <w:rFonts w:hint="default" w:ascii="Wingdings" w:hAnsi="Wingdings"/>
      </w:rPr>
    </w:lvl>
    <w:lvl w:ilvl="3" w:tentative="0">
      <w:start w:val="1"/>
      <w:numFmt w:val="bullet"/>
      <w:lvlText w:val=""/>
      <w:lvlJc w:val="left"/>
      <w:pPr>
        <w:tabs>
          <w:tab w:val="left" w:pos="2903"/>
        </w:tabs>
        <w:ind w:left="2903" w:hanging="360"/>
      </w:pPr>
      <w:rPr>
        <w:rFonts w:hint="default" w:ascii="Symbol" w:hAnsi="Symbol"/>
      </w:rPr>
    </w:lvl>
    <w:lvl w:ilvl="4" w:tentative="0">
      <w:start w:val="1"/>
      <w:numFmt w:val="bullet"/>
      <w:lvlText w:val="o"/>
      <w:lvlJc w:val="left"/>
      <w:pPr>
        <w:tabs>
          <w:tab w:val="left" w:pos="3623"/>
        </w:tabs>
        <w:ind w:left="3623" w:hanging="360"/>
      </w:pPr>
      <w:rPr>
        <w:rFonts w:hint="default" w:ascii="Courier New" w:hAnsi="Courier New" w:cs="Courier New"/>
      </w:rPr>
    </w:lvl>
    <w:lvl w:ilvl="5" w:tentative="0">
      <w:start w:val="1"/>
      <w:numFmt w:val="bullet"/>
      <w:lvlText w:val=""/>
      <w:lvlJc w:val="left"/>
      <w:pPr>
        <w:tabs>
          <w:tab w:val="left" w:pos="4343"/>
        </w:tabs>
        <w:ind w:left="4343" w:hanging="360"/>
      </w:pPr>
      <w:rPr>
        <w:rFonts w:hint="default" w:ascii="Wingdings" w:hAnsi="Wingdings"/>
      </w:rPr>
    </w:lvl>
    <w:lvl w:ilvl="6" w:tentative="0">
      <w:start w:val="1"/>
      <w:numFmt w:val="bullet"/>
      <w:lvlText w:val=""/>
      <w:lvlJc w:val="left"/>
      <w:pPr>
        <w:tabs>
          <w:tab w:val="left" w:pos="5063"/>
        </w:tabs>
        <w:ind w:left="5063" w:hanging="360"/>
      </w:pPr>
      <w:rPr>
        <w:rFonts w:hint="default" w:ascii="Symbol" w:hAnsi="Symbol"/>
      </w:rPr>
    </w:lvl>
    <w:lvl w:ilvl="7" w:tentative="0">
      <w:start w:val="1"/>
      <w:numFmt w:val="bullet"/>
      <w:lvlText w:val="o"/>
      <w:lvlJc w:val="left"/>
      <w:pPr>
        <w:tabs>
          <w:tab w:val="left" w:pos="5783"/>
        </w:tabs>
        <w:ind w:left="5783" w:hanging="360"/>
      </w:pPr>
      <w:rPr>
        <w:rFonts w:hint="default" w:ascii="Courier New" w:hAnsi="Courier New" w:cs="Courier New"/>
      </w:rPr>
    </w:lvl>
    <w:lvl w:ilvl="8" w:tentative="0">
      <w:start w:val="1"/>
      <w:numFmt w:val="bullet"/>
      <w:lvlText w:val=""/>
      <w:lvlJc w:val="left"/>
      <w:pPr>
        <w:tabs>
          <w:tab w:val="left" w:pos="6503"/>
        </w:tabs>
        <w:ind w:left="6503" w:hanging="360"/>
      </w:pPr>
      <w:rPr>
        <w:rFonts w:hint="default" w:ascii="Wingdings" w:hAnsi="Wingdings"/>
      </w:rPr>
    </w:lvl>
  </w:abstractNum>
  <w:num w:numId="1">
    <w:abstractNumId w:val="5"/>
  </w:num>
  <w:num w:numId="2">
    <w:abstractNumId w:val="4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3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cumentProtection w:enforcement="0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7E227E"/>
    <w:rsid w:val="0001613B"/>
    <w:rsid w:val="00056842"/>
    <w:rsid w:val="00070A75"/>
    <w:rsid w:val="000A6F25"/>
    <w:rsid w:val="001037F3"/>
    <w:rsid w:val="00187F8C"/>
    <w:rsid w:val="001B25D0"/>
    <w:rsid w:val="001D2673"/>
    <w:rsid w:val="001E7DE1"/>
    <w:rsid w:val="00223CE9"/>
    <w:rsid w:val="002907B0"/>
    <w:rsid w:val="002B2EFA"/>
    <w:rsid w:val="002B57F5"/>
    <w:rsid w:val="00317970"/>
    <w:rsid w:val="00400B0B"/>
    <w:rsid w:val="004173D1"/>
    <w:rsid w:val="0046196D"/>
    <w:rsid w:val="004D3DC7"/>
    <w:rsid w:val="004E3704"/>
    <w:rsid w:val="004F73BD"/>
    <w:rsid w:val="004F7CCA"/>
    <w:rsid w:val="00515222"/>
    <w:rsid w:val="00517CDF"/>
    <w:rsid w:val="00573767"/>
    <w:rsid w:val="0062133E"/>
    <w:rsid w:val="00634D24"/>
    <w:rsid w:val="0065665C"/>
    <w:rsid w:val="00662B4A"/>
    <w:rsid w:val="00663022"/>
    <w:rsid w:val="00692BD3"/>
    <w:rsid w:val="006B42B5"/>
    <w:rsid w:val="006B7ECD"/>
    <w:rsid w:val="007337C3"/>
    <w:rsid w:val="00736B6C"/>
    <w:rsid w:val="007E227E"/>
    <w:rsid w:val="007E7A85"/>
    <w:rsid w:val="007F1DD5"/>
    <w:rsid w:val="007F3679"/>
    <w:rsid w:val="00802B48"/>
    <w:rsid w:val="00814522"/>
    <w:rsid w:val="008318FC"/>
    <w:rsid w:val="008352EC"/>
    <w:rsid w:val="00850DCC"/>
    <w:rsid w:val="00854685"/>
    <w:rsid w:val="00855118"/>
    <w:rsid w:val="0086722E"/>
    <w:rsid w:val="008718EC"/>
    <w:rsid w:val="00884832"/>
    <w:rsid w:val="00891242"/>
    <w:rsid w:val="008E7EF4"/>
    <w:rsid w:val="0099602E"/>
    <w:rsid w:val="009A1256"/>
    <w:rsid w:val="009D537F"/>
    <w:rsid w:val="00AB01F7"/>
    <w:rsid w:val="00AF61A0"/>
    <w:rsid w:val="00B27222"/>
    <w:rsid w:val="00B41864"/>
    <w:rsid w:val="00B63E61"/>
    <w:rsid w:val="00B8490D"/>
    <w:rsid w:val="00B93284"/>
    <w:rsid w:val="00C045F3"/>
    <w:rsid w:val="00C1567D"/>
    <w:rsid w:val="00C3532B"/>
    <w:rsid w:val="00C406A2"/>
    <w:rsid w:val="00C40A90"/>
    <w:rsid w:val="00C45228"/>
    <w:rsid w:val="00C7534D"/>
    <w:rsid w:val="00C8749C"/>
    <w:rsid w:val="00C96768"/>
    <w:rsid w:val="00CA40A6"/>
    <w:rsid w:val="00CB32C5"/>
    <w:rsid w:val="00CB434D"/>
    <w:rsid w:val="00CB69DF"/>
    <w:rsid w:val="00CD0441"/>
    <w:rsid w:val="00CE7360"/>
    <w:rsid w:val="00D67096"/>
    <w:rsid w:val="00D94B97"/>
    <w:rsid w:val="00DA19A2"/>
    <w:rsid w:val="00DA2A7B"/>
    <w:rsid w:val="00DA6D75"/>
    <w:rsid w:val="00DC4C75"/>
    <w:rsid w:val="00E52AFD"/>
    <w:rsid w:val="00E621D3"/>
    <w:rsid w:val="00E94ACF"/>
    <w:rsid w:val="00EB59D0"/>
    <w:rsid w:val="00EF0A35"/>
    <w:rsid w:val="00F258FD"/>
    <w:rsid w:val="00F74B6D"/>
    <w:rsid w:val="00F9177C"/>
    <w:rsid w:val="00F9705F"/>
    <w:rsid w:val="00FD51EE"/>
    <w:rsid w:val="6AD426B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  <o:rules v:ext="edit">
        <o:r id="V:Rule1" type="connector" idref="#_x0000_s2080"/>
        <o:r id="V:Rule2" type="connector" idref="#_x0000_s2081"/>
        <o:r id="V:Rule3" type="connector" idref="#_x0000_s2082"/>
        <o:r id="V:Rule4" type="connector" idref="#_x0000_s2083"/>
        <o:r id="V:Rule5" type="connector" idref="#_x0000_s2084"/>
        <o:r id="V:Rule6" type="connector" idref="#_x0000_s2087"/>
        <o:r id="V:Rule7" type="connector" idref="#_x0000_s2088"/>
        <o:r id="V:Rule8" type="connector" idref="#_x0000_s2093"/>
        <o:r id="V:Rule9" type="connector" idref="#_x0000_s2094"/>
        <o:r id="V:Rule10" type="connector" idref="#_x0000_s2095"/>
        <o:r id="V:Rule11" type="connector" idref="#_x0000_s2096"/>
        <o:r id="V:Rule12" type="connector" idref="#_x0000_s2098"/>
        <o:r id="V:Rule13" type="connector" idref="#_x0000_s2099"/>
        <o:r id="V:Rule14" type="connector" idref="#_x0000_s2100"/>
        <o:r id="V:Rule15" type="connector" idref="#_x0000_s2102"/>
      </o:rules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HAnsi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nhideWhenUsed="0" w:uiPriority="0" w:semiHidden="0" w:name="annotation text"/>
    <w:lsdException w:uiPriority="0" w:semiHidden="0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nhideWhenUsed="0" w:uiPriority="0" w:semiHidden="0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0" w:semiHidden="0" w:name="Balloon Text"/>
    <w:lsdException w:unhideWhenUsed="0" w:uiPriority="59" w:semiHidden="0" w:name="Table Grid"/>
    <w:lsdException w:uiPriority="99" w:name="Table Theme"/>
    <w:lsdException w:qFormat="1" w:unhideWhenUsed="0" w:uiPriority="0" w:semiHidden="0" w:name="List Paragraph"/>
  </w:latentStyles>
  <w:style w:type="paragraph" w:default="1" w:styleId="1">
    <w:name w:val="Normal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4"/>
      <w:szCs w:val="24"/>
      <w:lang w:val="pt-BR" w:eastAsia="pt-BR" w:bidi="ar-SA"/>
    </w:rPr>
  </w:style>
  <w:style w:type="paragraph" w:styleId="2">
    <w:name w:val="heading 1"/>
    <w:basedOn w:val="1"/>
    <w:next w:val="1"/>
    <w:link w:val="15"/>
    <w:qFormat/>
    <w:uiPriority w:val="0"/>
    <w:pPr>
      <w:keepNext/>
      <w:outlineLvl w:val="0"/>
    </w:pPr>
    <w:rPr>
      <w:b/>
      <w:bCs/>
    </w:rPr>
  </w:style>
  <w:style w:type="character" w:default="1" w:styleId="9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link w:val="19"/>
    <w:unhideWhenUsed/>
    <w:uiPriority w:val="99"/>
    <w:pPr>
      <w:spacing w:after="120"/>
    </w:pPr>
  </w:style>
  <w:style w:type="paragraph" w:styleId="4">
    <w:name w:val="annotation text"/>
    <w:basedOn w:val="1"/>
    <w:link w:val="18"/>
    <w:uiPriority w:val="0"/>
    <w:rPr>
      <w:sz w:val="20"/>
      <w:szCs w:val="20"/>
    </w:rPr>
  </w:style>
  <w:style w:type="paragraph" w:styleId="5">
    <w:name w:val="Body Text 2"/>
    <w:basedOn w:val="1"/>
    <w:link w:val="17"/>
    <w:uiPriority w:val="0"/>
    <w:pPr>
      <w:tabs>
        <w:tab w:val="left" w:pos="-284"/>
        <w:tab w:val="left" w:pos="-142"/>
        <w:tab w:val="left" w:pos="4320"/>
        <w:tab w:val="left" w:pos="5040"/>
        <w:tab w:val="left" w:pos="5760"/>
        <w:tab w:val="left" w:pos="6480"/>
        <w:tab w:val="left" w:pos="720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  <w:tab w:val="left" w:pos="19440"/>
        <w:tab w:val="left" w:pos="20160"/>
        <w:tab w:val="left" w:pos="20880"/>
        <w:tab w:val="left" w:pos="21600"/>
        <w:tab w:val="left" w:pos="22320"/>
        <w:tab w:val="left" w:pos="23040"/>
        <w:tab w:val="left" w:pos="23760"/>
        <w:tab w:val="left" w:pos="24480"/>
        <w:tab w:val="left" w:pos="25200"/>
        <w:tab w:val="left" w:pos="25920"/>
        <w:tab w:val="left" w:pos="26640"/>
        <w:tab w:val="left" w:pos="27360"/>
        <w:tab w:val="left" w:pos="28080"/>
        <w:tab w:val="left" w:pos="28800"/>
        <w:tab w:val="left" w:pos="29520"/>
        <w:tab w:val="left" w:pos="30240"/>
      </w:tabs>
      <w:jc w:val="both"/>
    </w:pPr>
    <w:rPr>
      <w:rFonts w:ascii="Arial" w:hAnsi="Arial"/>
      <w:sz w:val="20"/>
      <w:szCs w:val="20"/>
    </w:rPr>
  </w:style>
  <w:style w:type="paragraph" w:styleId="6">
    <w:name w:val="header"/>
    <w:basedOn w:val="1"/>
    <w:link w:val="12"/>
    <w:unhideWhenUsed/>
    <w:uiPriority w:val="0"/>
    <w:pPr>
      <w:tabs>
        <w:tab w:val="center" w:pos="4252"/>
        <w:tab w:val="right" w:pos="8504"/>
      </w:tabs>
    </w:pPr>
  </w:style>
  <w:style w:type="paragraph" w:styleId="7">
    <w:name w:val="footer"/>
    <w:basedOn w:val="1"/>
    <w:link w:val="13"/>
    <w:semiHidden/>
    <w:unhideWhenUsed/>
    <w:uiPriority w:val="99"/>
    <w:pPr>
      <w:tabs>
        <w:tab w:val="center" w:pos="4252"/>
        <w:tab w:val="right" w:pos="8504"/>
      </w:tabs>
    </w:pPr>
  </w:style>
  <w:style w:type="paragraph" w:styleId="8">
    <w:name w:val="Balloon Text"/>
    <w:basedOn w:val="1"/>
    <w:link w:val="14"/>
    <w:unhideWhenUsed/>
    <w:uiPriority w:val="0"/>
    <w:rPr>
      <w:rFonts w:ascii="Tahoma" w:hAnsi="Tahoma" w:cs="Tahoma"/>
      <w:sz w:val="16"/>
      <w:szCs w:val="16"/>
    </w:rPr>
  </w:style>
  <w:style w:type="table" w:styleId="11">
    <w:name w:val="Table Grid"/>
    <w:basedOn w:val="10"/>
    <w:uiPriority w:val="5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2">
    <w:name w:val="Cabeçalho Char"/>
    <w:basedOn w:val="9"/>
    <w:link w:val="6"/>
    <w:semiHidden/>
    <w:uiPriority w:val="99"/>
  </w:style>
  <w:style w:type="character" w:customStyle="1" w:styleId="13">
    <w:name w:val="Rodapé Char"/>
    <w:basedOn w:val="9"/>
    <w:link w:val="7"/>
    <w:semiHidden/>
    <w:uiPriority w:val="99"/>
  </w:style>
  <w:style w:type="character" w:customStyle="1" w:styleId="14">
    <w:name w:val="Texto de balão Char"/>
    <w:basedOn w:val="9"/>
    <w:link w:val="8"/>
    <w:uiPriority w:val="0"/>
    <w:rPr>
      <w:rFonts w:ascii="Tahoma" w:hAnsi="Tahoma" w:cs="Tahoma"/>
      <w:sz w:val="16"/>
      <w:szCs w:val="16"/>
    </w:rPr>
  </w:style>
  <w:style w:type="character" w:customStyle="1" w:styleId="15">
    <w:name w:val="Título 1 Char"/>
    <w:basedOn w:val="9"/>
    <w:link w:val="2"/>
    <w:uiPriority w:val="0"/>
    <w:rPr>
      <w:rFonts w:ascii="Times New Roman" w:hAnsi="Times New Roman" w:eastAsia="Times New Roman" w:cs="Times New Roman"/>
      <w:b/>
      <w:bCs/>
      <w:sz w:val="24"/>
      <w:szCs w:val="24"/>
      <w:lang w:eastAsia="pt-BR"/>
    </w:rPr>
  </w:style>
  <w:style w:type="paragraph" w:styleId="16">
    <w:name w:val="List Paragraph"/>
    <w:basedOn w:val="1"/>
    <w:qFormat/>
    <w:uiPriority w:val="0"/>
    <w:pPr>
      <w:ind w:left="720"/>
      <w:contextualSpacing/>
    </w:pPr>
  </w:style>
  <w:style w:type="character" w:customStyle="1" w:styleId="17">
    <w:name w:val="Corpo de texto 2 Char"/>
    <w:basedOn w:val="9"/>
    <w:link w:val="5"/>
    <w:uiPriority w:val="0"/>
    <w:rPr>
      <w:rFonts w:ascii="Arial" w:hAnsi="Arial" w:eastAsia="Times New Roman" w:cs="Times New Roman"/>
      <w:sz w:val="20"/>
      <w:szCs w:val="20"/>
      <w:lang w:eastAsia="pt-BR"/>
    </w:rPr>
  </w:style>
  <w:style w:type="character" w:customStyle="1" w:styleId="18">
    <w:name w:val="Texto de comentário Char"/>
    <w:basedOn w:val="9"/>
    <w:link w:val="4"/>
    <w:uiPriority w:val="0"/>
    <w:rPr>
      <w:rFonts w:ascii="Times New Roman" w:hAnsi="Times New Roman" w:eastAsia="Times New Roman" w:cs="Times New Roman"/>
      <w:sz w:val="20"/>
      <w:szCs w:val="20"/>
      <w:lang w:eastAsia="pt-BR"/>
    </w:rPr>
  </w:style>
  <w:style w:type="character" w:customStyle="1" w:styleId="19">
    <w:name w:val="Corpo de texto Char"/>
    <w:basedOn w:val="9"/>
    <w:link w:val="3"/>
    <w:uiPriority w:val="99"/>
    <w:rPr>
      <w:rFonts w:ascii="Times New Roman" w:hAnsi="Times New Roman" w:eastAsia="Times New Roman" w:cs="Times New Roman"/>
      <w:sz w:val="24"/>
      <w:szCs w:val="24"/>
      <w:lang w:eastAsia="pt-BR"/>
    </w:rPr>
  </w:style>
  <w:style w:type="paragraph" w:customStyle="1" w:styleId="20">
    <w:name w:val="artigo"/>
    <w:basedOn w:val="1"/>
    <w:uiPriority w:val="0"/>
    <w:pPr>
      <w:spacing w:before="100" w:beforeAutospacing="1" w:after="100" w:afterAutospacing="1"/>
    </w:p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1.png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2080"/>
    <customShpInfo spid="_x0000_s2087"/>
    <customShpInfo spid="_x0000_s2088"/>
    <customShpInfo spid="_x0000_s2093"/>
    <customShpInfo spid="_x0000_s2094"/>
    <customShpInfo spid="_x0000_s2095"/>
    <customShpInfo spid="_x0000_s2096"/>
    <customShpInfo spid="_x0000_s2098"/>
    <customShpInfo spid="_x0000_s2099"/>
    <customShpInfo spid="_x0000_s2081"/>
    <customShpInfo spid="_x0000_s2084"/>
    <customShpInfo spid="_x0000_s2082"/>
    <customShpInfo spid="_x0000_s2083"/>
    <customShpInfo spid="_x0000_s2100"/>
    <customShpInfo spid="_x0000_s2102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14</Pages>
  <Words>4725</Words>
  <Characters>25518</Characters>
  <Lines>212</Lines>
  <Paragraphs>60</Paragraphs>
  <TotalTime>0</TotalTime>
  <ScaleCrop>false</ScaleCrop>
  <LinksUpToDate>false</LinksUpToDate>
  <CharactersWithSpaces>30183</CharactersWithSpaces>
  <Application>WPS Office_10.2.0.6080_F1E327BC-269C-435d-A152-05C5408002CA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2013-04-22T12:18:00Z</dcterms:created>
  <dc:creator>glibardi</dc:creator>
  <cp:lastModifiedBy>leonardonovelli</cp:lastModifiedBy>
  <dcterms:modified xsi:type="dcterms:W3CDTF">2018-09-27T13:06:12Z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1046-10.2.0.6080</vt:lpwstr>
  </property>
</Properties>
</file>