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bookmarkStart w:id="3" w:name="_GoBack"/>
      <w:bookmarkEnd w:id="3"/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 xml:space="preserve"> Usina de produção de asfalto a quente.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Capacidade de produção dos equipamentos (t/ano):</w:t>
      </w:r>
      <w:r>
        <w:rPr>
          <w:rFonts w:ascii="Arial" w:hAnsi="Arial" w:cs="Arial"/>
          <w:sz w:val="20"/>
          <w:szCs w:val="20"/>
        </w:rPr>
        <w:t>............................................</w:t>
      </w:r>
      <w:r>
        <w:rPr>
          <w:rFonts w:ascii="Arial" w:hAnsi="Arial" w:cs="Arial"/>
          <w:b/>
          <w:sz w:val="20"/>
          <w:szCs w:val="20"/>
        </w:rPr>
        <w:t>(CPE ≤ 48.000)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>Capacidade produtiva):......................................................................................................................</w:t>
      </w:r>
      <w:r>
        <w:rPr>
          <w:rFonts w:cs="Arial"/>
        </w:rPr>
        <w:t xml:space="preserve"> 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equipamentos instalados (tipos e quantidade) utilizados na atividade:.....................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Especificar as matérias primas utilizadas no processo produtivo (tipo de argila etc): 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Listagem de todos os setores da empresa**:</w:t>
      </w:r>
    </w:p>
    <w:tbl>
      <w:tblPr>
        <w:tblStyle w:val="11"/>
        <w:tblW w:w="8505" w:type="dxa"/>
        <w:tblInd w:w="81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1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IV.8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 xml:space="preserve">IV.9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>
        <w:rPr>
          <w:rFonts w:ascii="Arial" w:hAnsi="Arial"/>
          <w:i/>
          <w:sz w:val="20"/>
          <w:szCs w:val="20"/>
        </w:rPr>
        <w:t xml:space="preserve"> </w:t>
      </w:r>
      <w:r>
        <w:rPr>
          <w:rFonts w:ascii="Arial" w:hAnsi="Arial"/>
          <w:b/>
          <w:i/>
          <w:sz w:val="20"/>
          <w:szCs w:val="20"/>
        </w:rPr>
        <w:t>Caldeira:</w:t>
      </w:r>
      <w:r>
        <w:rPr>
          <w:rFonts w:ascii="Arial" w:hAnsi="Arial"/>
          <w:i/>
          <w:sz w:val="20"/>
          <w:szCs w:val="20"/>
        </w:rPr>
        <w:t xml:space="preserve"> </w:t>
      </w:r>
    </w:p>
    <w:p>
      <w:pPr>
        <w:pStyle w:val="16"/>
        <w:numPr>
          <w:ilvl w:val="0"/>
          <w:numId w:val="1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Número de caldeiras: ____________________________</w:t>
      </w:r>
    </w:p>
    <w:p>
      <w:pPr>
        <w:pStyle w:val="16"/>
        <w:numPr>
          <w:ilvl w:val="0"/>
          <w:numId w:val="1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Potência Térmica Nominal (MW): ___________________</w:t>
      </w:r>
    </w:p>
    <w:p>
      <w:pPr>
        <w:pStyle w:val="16"/>
        <w:numPr>
          <w:ilvl w:val="0"/>
          <w:numId w:val="1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Combustível/ informação complementar/quantidade utilizada: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Lenha;   Procedência: ________________________________________________; ____________ m3/dia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Gás; Tipo de gás: ______________________________; _____________ kg/dia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Óleo combustível; Tipo de óleo: ___________________; ______________l/dia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Carvão; Tipo de carvão: _________________________; _____________kg/dia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Serragem; Procedência:_________________________; ______________kg/dia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Outro; especificar: _____________________________;  _________unidade/dia</w:t>
      </w:r>
    </w:p>
    <w:p>
      <w:pPr>
        <w:pStyle w:val="16"/>
        <w:numPr>
          <w:ilvl w:val="0"/>
          <w:numId w:val="1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Altura da chaminé: _________________________________m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Não utiliza caldeira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spacing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Armazenamento de produtos químicos usados no processo produtivo.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químico(s) utilizado(s) na empresa: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contenção: (  )sim;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  (  ) cimentado;  (  )outro - descrever: 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>
      <w:pPr>
        <w:pStyle w:val="16"/>
        <w:numPr>
          <w:ilvl w:val="0"/>
          <w:numId w:val="2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Tipos de produtos apresentam incompatibilidade química: _______________________________________________________________________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2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>
        <w:rPr>
          <w:rFonts w:cs="Arial"/>
          <w:b/>
        </w:rPr>
        <w:t>: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VI.3.1</w:t>
      </w:r>
      <w:r>
        <w:rPr>
          <w:rFonts w:cs="Arial"/>
          <w:i/>
        </w:rPr>
        <w:t xml:space="preserve"> Há geração de efluentes oleosos (proveniente da lavagem de peças, máquinas e estruturas contaminadas com óleo)?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VI.3.2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  <w:i/>
        </w:rPr>
        <w:t>efluentes oleosos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VI.3.3 </w:t>
      </w:r>
      <w:r>
        <w:rPr>
          <w:rFonts w:cs="Arial"/>
          <w:i/>
        </w:rPr>
        <w:t>Informar a periodicidade da Manutenção do sistema de tratamento de efluentes oleosos: 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VI.3.4 </w:t>
      </w:r>
      <w:r>
        <w:rPr>
          <w:rFonts w:cs="Arial"/>
          <w:i/>
        </w:rPr>
        <w:t xml:space="preserve">Destinação final da água residuária do sistema de tratamento de efluentes oleosos: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d’água. Outorga nº: 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</w:t>
      </w:r>
      <w:r>
        <w:rPr>
          <w:rFonts w:cs="Arial"/>
        </w:rPr>
        <w:sym w:font="Webdings" w:char="F063"/>
      </w:r>
      <w:r>
        <w:rPr>
          <w:rFonts w:cs="Arial"/>
        </w:rPr>
        <w:t xml:space="preserve"> Rede de drenagem pluvial. Outorga nº: .........................................................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.........................................................      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VI.3.5 </w:t>
      </w:r>
      <w:r>
        <w:rPr>
          <w:rFonts w:cs="Arial"/>
          <w:i/>
        </w:rPr>
        <w:t>É realizado monitoramento do efluente final do sistema de tratamento adotado: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 xml:space="preserve">Indicar frequência: .........................................................           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VI.3.6 </w:t>
      </w:r>
      <w:r>
        <w:rPr>
          <w:rFonts w:cs="Arial"/>
          <w:i/>
        </w:rPr>
        <w:t>Informar o nome da(s) empresa(s) responsável(is) pela Limpeza, Coleta, Transporte e Destinação final dos resíduos/efluentes provenientes da limpeza/manutenção do sistema de tratamento:</w:t>
      </w:r>
      <w:r>
        <w:rPr>
          <w:rFonts w:cs="Arial"/>
        </w:rPr>
        <w:t xml:space="preserve">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20"/>
        <w:numPr>
          <w:ilvl w:val="0"/>
          <w:numId w:val="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8843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2" w:hRule="atLeast"/>
          <w:jc w:val="center"/>
        </w:trPr>
        <w:tc>
          <w:tcPr>
            <w:tcW w:w="884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2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9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70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29"/>
              <w:gridCol w:w="2128"/>
              <w:gridCol w:w="2129"/>
              <w:gridCol w:w="2284"/>
            </w:tblGrid>
            <w:tr>
              <w:tblPrEx>
                <w:tblLayout w:type="fixed"/>
              </w:tblPrEx>
              <w:trPr>
                <w:trHeight w:val="340" w:hRule="atLeast"/>
              </w:trPr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2128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284" w:type="dxa"/>
                  <w:shd w:val="clear" w:color="auto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90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5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3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8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362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3"/>
        <w:ind w:right="23"/>
        <w:outlineLvl w:val="0"/>
        <w:rPr>
          <w:rFonts w:cs="Arial"/>
          <w:b/>
          <w:caps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</w:p>
    <w:tbl>
      <w:tblPr>
        <w:tblStyle w:val="10"/>
        <w:tblW w:w="9179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1"/>
        <w:gridCol w:w="2126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Tipo de resíduo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(1). Acondicionamento</w:t>
            </w: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(2). Armazenamento</w:t>
            </w: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 xml:space="preserve">(3).    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b) Resíduos da sobra do material de produção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f)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h) Outros. Especificar: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sz w:val="18"/>
          <w:szCs w:val="18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Outro. Especificar:...........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(7) Outro. Especificar: 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 _______________________________________________________________________________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5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6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 _____________________________________________________________________________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16"/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 _______________________________________________________________________________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SISTEMA DE CONTROLE DE EFLUENTES ATMOSFÉRICOS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7"/>
        </w:num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Processo produtivo gerador de emissões atmosféricas</w:t>
      </w:r>
    </w:p>
    <w:p>
      <w:pPr>
        <w:pStyle w:val="16"/>
        <w:numPr>
          <w:ilvl w:val="0"/>
          <w:numId w:val="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</w:t>
      </w:r>
    </w:p>
    <w:p>
      <w:pPr>
        <w:pStyle w:val="16"/>
        <w:numPr>
          <w:ilvl w:val="0"/>
          <w:numId w:val="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>
      <w:pPr>
        <w:pStyle w:val="16"/>
        <w:numPr>
          <w:ilvl w:val="0"/>
          <w:numId w:val="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 )parcial; (   )total;  (   )sem cobertura.</w:t>
      </w:r>
    </w:p>
    <w:p>
      <w:pPr>
        <w:pStyle w:val="16"/>
        <w:numPr>
          <w:ilvl w:val="0"/>
          <w:numId w:val="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________________________________________________________________________ ________________________________________________________________________</w:t>
      </w:r>
    </w:p>
    <w:p>
      <w:pPr>
        <w:pStyle w:val="16"/>
        <w:numPr>
          <w:ilvl w:val="0"/>
          <w:numId w:val="2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da natureza das emissões atmosféricas: ______________________________________________________________________ 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Controles adotados ________________________________________________________</w:t>
      </w:r>
    </w:p>
    <w:p>
      <w:pPr>
        <w:pStyle w:val="16"/>
        <w:spacing w:line="360" w:lineRule="auto"/>
        <w:ind w:left="993"/>
        <w:jc w:val="both"/>
        <w:rPr>
          <w:rFonts w:ascii="Arial" w:hAnsi="Arial" w:cs="Arial"/>
          <w:i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1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Emissão de Ruídos: </w:t>
      </w: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6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Sim;   (   ) Não.</w:t>
      </w:r>
    </w:p>
    <w:p>
      <w:pPr>
        <w:pStyle w:val="16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possua, responda os itens a seguir: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redução de ruído:   (   ) Sim;   (   ) Não.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positivo responda aos itens a seguir: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__________________________________________________________________________________________________________________________________________________________________________________________________________________Quantitativo de equipamentos/máquinas do setor produtivo interligados ao sistema citado: ________________________________________________________________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pStyle w:val="16"/>
        <w:numPr>
          <w:ilvl w:val="0"/>
          <w:numId w:val="2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 w:eastAsiaTheme="minorHAnsi"/>
          <w:b/>
          <w:sz w:val="20"/>
          <w:szCs w:val="20"/>
          <w:lang w:eastAsia="en-US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pStyle w:val="16"/>
        <w:numPr>
          <w:ilvl w:val="0"/>
          <w:numId w:val="2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 w:eastAsiaTheme="minorHAnsi"/>
          <w:sz w:val="20"/>
          <w:szCs w:val="16"/>
          <w:lang w:eastAsia="en-US"/>
        </w:rPr>
      </w:pPr>
      <w:r>
        <w:rPr>
          <w:rFonts w:ascii="Arial" w:hAnsi="Arial" w:cs="Arial"/>
          <w:sz w:val="20"/>
          <w:szCs w:val="16"/>
        </w:rPr>
        <w:t xml:space="preserve">Data:     /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  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Responsável técnico            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  <w:szCs w:val="22"/>
        </w:rPr>
      </w:pPr>
    </w:p>
    <w:p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ATENÇÃO: Todas as páginas deste documento deverão ser assinadas.</w:t>
      </w: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ind w:left="-142"/>
        <w:jc w:val="center"/>
        <w:rPr>
          <w:rFonts w:ascii="Arial" w:hAnsi="Arial" w:cs="Arial"/>
          <w:b/>
          <w:color w:val="000000"/>
          <w:sz w:val="22"/>
          <w:szCs w:val="20"/>
        </w:rPr>
      </w:pPr>
      <w:r>
        <w:rPr>
          <w:rFonts w:ascii="Arial" w:hAnsi="Arial" w:cs="Arial"/>
          <w:b/>
          <w:color w:val="000000"/>
          <w:sz w:val="22"/>
          <w:szCs w:val="20"/>
        </w:rPr>
        <w:t>Documentação complementar necessária</w:t>
      </w:r>
    </w:p>
    <w:p>
      <w:pPr>
        <w:ind w:left="-142"/>
        <w:jc w:val="center"/>
        <w:rPr>
          <w:rFonts w:ascii="Arial" w:hAnsi="Arial" w:cs="Arial"/>
          <w:b/>
          <w:color w:val="000000"/>
          <w:sz w:val="22"/>
          <w:szCs w:val="20"/>
        </w:rPr>
      </w:pPr>
    </w:p>
    <w:p>
      <w:pPr>
        <w:ind w:left="-142"/>
        <w:rPr>
          <w:rFonts w:ascii="Arial" w:hAnsi="Arial" w:cs="Arial"/>
          <w:color w:val="000000"/>
          <w:sz w:val="20"/>
          <w:szCs w:val="20"/>
        </w:rPr>
      </w:pPr>
    </w:p>
    <w:p>
      <w:pPr>
        <w:pStyle w:val="16"/>
        <w:numPr>
          <w:ilvl w:val="0"/>
          <w:numId w:val="2"/>
        </w:numPr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Alvará de Vistoria do Corpo de Bombeiros.</w:t>
      </w:r>
    </w:p>
    <w:p>
      <w:pPr>
        <w:ind w:left="-142"/>
        <w:rPr>
          <w:rFonts w:ascii="Arial" w:hAnsi="Arial" w:cs="Arial"/>
          <w:b/>
          <w:color w:val="000000"/>
          <w:sz w:val="20"/>
          <w:szCs w:val="20"/>
        </w:rPr>
      </w:pPr>
    </w:p>
    <w:p>
      <w:pPr>
        <w:pStyle w:val="16"/>
        <w:numPr>
          <w:ilvl w:val="0"/>
          <w:numId w:val="2"/>
        </w:numPr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Laudos de integridade dos sistemas de armazenamento e distribuição de hidrocarbonetos (Ex. Óleo Diesel, CAP, Emulsão etc) emitido por profissional habilitado e acompanhado da devida ART.</w:t>
      </w:r>
    </w:p>
    <w:p>
      <w:pPr>
        <w:ind w:left="-142"/>
        <w:rPr>
          <w:rFonts w:ascii="Arial" w:hAnsi="Arial" w:cs="Arial"/>
          <w:b/>
          <w:color w:val="000000"/>
          <w:sz w:val="20"/>
          <w:szCs w:val="20"/>
        </w:rPr>
      </w:pPr>
    </w:p>
    <w:p>
      <w:pPr>
        <w:pStyle w:val="16"/>
        <w:numPr>
          <w:ilvl w:val="0"/>
          <w:numId w:val="2"/>
        </w:numPr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Projetos e dimensionamento das bacias de contenção e sistema separador de água e óleo, acompanhado da devida ART.</w:t>
      </w:r>
    </w:p>
    <w:p>
      <w:pPr>
        <w:pStyle w:val="16"/>
        <w:rPr>
          <w:rFonts w:ascii="Arial" w:hAnsi="Arial" w:cs="Arial"/>
          <w:b/>
          <w:color w:val="000000"/>
          <w:sz w:val="20"/>
          <w:szCs w:val="20"/>
        </w:rPr>
      </w:pPr>
    </w:p>
    <w:p>
      <w:pPr>
        <w:pStyle w:val="16"/>
        <w:numPr>
          <w:ilvl w:val="0"/>
          <w:numId w:val="2"/>
        </w:numPr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ART do laudo de inspeção da(s) caldeira(s), se utilizadas no processo produtivo</w:t>
      </w:r>
    </w:p>
    <w:p>
      <w:pPr>
        <w:rPr>
          <w:rFonts w:ascii="Arial" w:hAnsi="Arial" w:cs="Arial"/>
          <w:b/>
          <w:color w:val="000000"/>
          <w:sz w:val="20"/>
          <w:szCs w:val="20"/>
        </w:rPr>
      </w:pPr>
    </w:p>
    <w:p>
      <w:pPr>
        <w:rPr>
          <w:rFonts w:ascii="Arial" w:hAnsi="Arial" w:cs="Arial"/>
        </w:rPr>
      </w:pPr>
    </w:p>
    <w:p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demais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drawing>
          <wp:inline distT="0" distB="0" distL="0" distR="0">
            <wp:extent cx="5560695" cy="5103495"/>
            <wp:effectExtent l="19050" t="0" r="190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0695" cy="5103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CE3"/>
    <w:multiLevelType w:val="multilevel"/>
    <w:tmpl w:val="18D37CE3"/>
    <w:lvl w:ilvl="0" w:tentative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 w:tentative="0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 w:tentative="0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 w:tentative="0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 w:tentative="0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2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9487659"/>
    <w:multiLevelType w:val="multilevel"/>
    <w:tmpl w:val="29487659"/>
    <w:lvl w:ilvl="0" w:tentative="0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0E38D1"/>
    <w:multiLevelType w:val="multilevel"/>
    <w:tmpl w:val="2D0E38D1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7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0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05B7E"/>
    <w:rsid w:val="00091F3C"/>
    <w:rsid w:val="000D1817"/>
    <w:rsid w:val="000D645A"/>
    <w:rsid w:val="000E3401"/>
    <w:rsid w:val="00101C5A"/>
    <w:rsid w:val="0011241C"/>
    <w:rsid w:val="00180335"/>
    <w:rsid w:val="00187F8C"/>
    <w:rsid w:val="001B25D0"/>
    <w:rsid w:val="001B5AAA"/>
    <w:rsid w:val="001D2673"/>
    <w:rsid w:val="00223CE9"/>
    <w:rsid w:val="002907B0"/>
    <w:rsid w:val="002B2EFA"/>
    <w:rsid w:val="002C0EFD"/>
    <w:rsid w:val="002C3B4F"/>
    <w:rsid w:val="003026E1"/>
    <w:rsid w:val="00317970"/>
    <w:rsid w:val="00332322"/>
    <w:rsid w:val="00347BB0"/>
    <w:rsid w:val="0037249E"/>
    <w:rsid w:val="003B3145"/>
    <w:rsid w:val="00400B0B"/>
    <w:rsid w:val="004655A0"/>
    <w:rsid w:val="004D3DC7"/>
    <w:rsid w:val="004F73BD"/>
    <w:rsid w:val="004F7CCA"/>
    <w:rsid w:val="00515222"/>
    <w:rsid w:val="00517CDF"/>
    <w:rsid w:val="00535DBF"/>
    <w:rsid w:val="005424A8"/>
    <w:rsid w:val="00593774"/>
    <w:rsid w:val="005C0C40"/>
    <w:rsid w:val="005D1B8B"/>
    <w:rsid w:val="005D5372"/>
    <w:rsid w:val="0062133E"/>
    <w:rsid w:val="00661E8F"/>
    <w:rsid w:val="00662B4A"/>
    <w:rsid w:val="00663022"/>
    <w:rsid w:val="00665C1F"/>
    <w:rsid w:val="00692BD3"/>
    <w:rsid w:val="006B42B5"/>
    <w:rsid w:val="006B7ECD"/>
    <w:rsid w:val="00716314"/>
    <w:rsid w:val="007337C3"/>
    <w:rsid w:val="00736B6C"/>
    <w:rsid w:val="0078751E"/>
    <w:rsid w:val="007D218E"/>
    <w:rsid w:val="007E227E"/>
    <w:rsid w:val="007E7A85"/>
    <w:rsid w:val="007F3679"/>
    <w:rsid w:val="00802B48"/>
    <w:rsid w:val="00814522"/>
    <w:rsid w:val="00833A53"/>
    <w:rsid w:val="00850DCC"/>
    <w:rsid w:val="00854685"/>
    <w:rsid w:val="00855AF4"/>
    <w:rsid w:val="0086722E"/>
    <w:rsid w:val="008718EC"/>
    <w:rsid w:val="00874BF4"/>
    <w:rsid w:val="008829C6"/>
    <w:rsid w:val="00884832"/>
    <w:rsid w:val="00891242"/>
    <w:rsid w:val="0089249C"/>
    <w:rsid w:val="008A31D5"/>
    <w:rsid w:val="008C0045"/>
    <w:rsid w:val="008D732A"/>
    <w:rsid w:val="008E7EF4"/>
    <w:rsid w:val="0099058D"/>
    <w:rsid w:val="00990FA9"/>
    <w:rsid w:val="0099602E"/>
    <w:rsid w:val="009A1256"/>
    <w:rsid w:val="009A269E"/>
    <w:rsid w:val="009B4816"/>
    <w:rsid w:val="009D537F"/>
    <w:rsid w:val="00A25301"/>
    <w:rsid w:val="00A364EB"/>
    <w:rsid w:val="00A41999"/>
    <w:rsid w:val="00A872BB"/>
    <w:rsid w:val="00A96CEB"/>
    <w:rsid w:val="00AA080E"/>
    <w:rsid w:val="00AB01F7"/>
    <w:rsid w:val="00AD2393"/>
    <w:rsid w:val="00B1126D"/>
    <w:rsid w:val="00B27222"/>
    <w:rsid w:val="00B36ED6"/>
    <w:rsid w:val="00B63E61"/>
    <w:rsid w:val="00B83C4F"/>
    <w:rsid w:val="00B93284"/>
    <w:rsid w:val="00BD6D9F"/>
    <w:rsid w:val="00C045F3"/>
    <w:rsid w:val="00C05F52"/>
    <w:rsid w:val="00C123B5"/>
    <w:rsid w:val="00C12F82"/>
    <w:rsid w:val="00C1567D"/>
    <w:rsid w:val="00C3532B"/>
    <w:rsid w:val="00C37BA0"/>
    <w:rsid w:val="00C406A2"/>
    <w:rsid w:val="00C40A90"/>
    <w:rsid w:val="00C45228"/>
    <w:rsid w:val="00C7534D"/>
    <w:rsid w:val="00C93866"/>
    <w:rsid w:val="00CA40A6"/>
    <w:rsid w:val="00CA7083"/>
    <w:rsid w:val="00CB32C5"/>
    <w:rsid w:val="00CC04CB"/>
    <w:rsid w:val="00CD0441"/>
    <w:rsid w:val="00D42071"/>
    <w:rsid w:val="00D45AB6"/>
    <w:rsid w:val="00D57D00"/>
    <w:rsid w:val="00D63238"/>
    <w:rsid w:val="00D67096"/>
    <w:rsid w:val="00D7576C"/>
    <w:rsid w:val="00D75D9A"/>
    <w:rsid w:val="00D87903"/>
    <w:rsid w:val="00DA6D75"/>
    <w:rsid w:val="00DA7FB7"/>
    <w:rsid w:val="00DC3C9A"/>
    <w:rsid w:val="00DC4C75"/>
    <w:rsid w:val="00E43F87"/>
    <w:rsid w:val="00E52AFD"/>
    <w:rsid w:val="00E621D3"/>
    <w:rsid w:val="00EA7743"/>
    <w:rsid w:val="00EB59D0"/>
    <w:rsid w:val="00EB7AF1"/>
    <w:rsid w:val="00EC45F4"/>
    <w:rsid w:val="00EF0A35"/>
    <w:rsid w:val="00F113B2"/>
    <w:rsid w:val="00F258FD"/>
    <w:rsid w:val="00F53B4B"/>
    <w:rsid w:val="00F651EA"/>
    <w:rsid w:val="00F74B6D"/>
    <w:rsid w:val="00F82E63"/>
    <w:rsid w:val="00F9705F"/>
    <w:rsid w:val="00FB469A"/>
    <w:rsid w:val="00FD51EE"/>
    <w:rsid w:val="00FE449C"/>
    <w:rsid w:val="00FF5873"/>
    <w:rsid w:val="44AB19CA"/>
    <w:rsid w:val="68924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1"/>
        <o:r id="V:Rule5" type="connector" idref="#_x0000_s2082"/>
        <o:r id="V:Rule6" type="connector" idref="#_x0000_s2083"/>
        <o:r id="V:Rule7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0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qFormat/>
    <w:uiPriority w:val="99"/>
    <w:pPr>
      <w:spacing w:after="120"/>
    </w:pPr>
  </w:style>
  <w:style w:type="paragraph" w:styleId="4">
    <w:name w:val="annotation text"/>
    <w:basedOn w:val="1"/>
    <w:link w:val="18"/>
    <w:qFormat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qFormat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qFormat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qFormat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qFormat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qFormat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B895E2-B321-4033-AFC1-D15F15E7E7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5940</Words>
  <Characters>32081</Characters>
  <Lines>267</Lines>
  <Paragraphs>75</Paragraphs>
  <ScaleCrop>false</ScaleCrop>
  <LinksUpToDate>false</LinksUpToDate>
  <CharactersWithSpaces>37946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2013-04-11T17:26:00Z</dcterms:created>
  <dc:creator>glibardi</dc:creator>
  <cp:lastModifiedBy>leonardonovelli</cp:lastModifiedBy>
  <dcterms:modified xsi:type="dcterms:W3CDTF">2018-09-27T13:11:01Z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