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before="120" w:after="120"/>
        <w:jc w:val="both"/>
        <w:rPr>
          <w:rFonts w:ascii="Arial" w:hAnsi="Arial" w:cs="Arial"/>
          <w:b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4" w:name="_GoBack"/>
      <w:bookmarkEnd w:id="4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Enquadramento: </w:t>
      </w:r>
      <w:r>
        <w:rPr>
          <w:rFonts w:ascii="Arial" w:hAnsi="Arial" w:cs="Arial"/>
          <w:sz w:val="20"/>
          <w:szCs w:val="20"/>
        </w:rPr>
        <w:t>Fabricação de tanques, reservatórios e outros recipientes metálicos de caldeiraria, inclusive com pintura por aspersão e/ou aplicação de verniz e/ou esmaltação, sem tratamento químico superficial e/ou galvanotécnico.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Produção:</w:t>
      </w:r>
      <w:r>
        <w:rPr>
          <w:rFonts w:ascii="Arial" w:hAnsi="Arial" w:cs="Arial"/>
          <w:sz w:val="20"/>
          <w:szCs w:val="20"/>
        </w:rPr>
        <w:t xml:space="preserve"> ...................... </w:t>
      </w:r>
      <w:r>
        <w:rPr>
          <w:rFonts w:ascii="Arial" w:hAnsi="Arial" w:cs="Arial"/>
          <w:b/>
          <w:sz w:val="20"/>
          <w:szCs w:val="20"/>
        </w:rPr>
        <w:t>t/mês.</w:t>
      </w:r>
      <w:r>
        <w:rPr>
          <w:rFonts w:ascii="Arial" w:hAnsi="Arial" w:cs="Arial"/>
          <w:sz w:val="20"/>
          <w:szCs w:val="20"/>
        </w:rPr>
        <w:t xml:space="preserve"> 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FCE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</w:rPr>
        <w:t>IV.1</w:t>
      </w:r>
      <w:r>
        <w:rPr>
          <w:rFonts w:cs="Arial"/>
        </w:rPr>
        <w:t xml:space="preserve"> </w:t>
      </w:r>
      <w:r>
        <w:rPr>
          <w:rFonts w:cs="Arial"/>
          <w:i/>
        </w:rPr>
        <w:t>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 mensal:</w:t>
      </w:r>
      <w:r>
        <w:rPr>
          <w:rFonts w:cs="Arial"/>
        </w:rPr>
        <w:t xml:space="preserve"> </w:t>
      </w:r>
      <w:r>
        <w:softHyphen/>
      </w:r>
      <w:r>
        <w:softHyphen/>
      </w:r>
      <w:r>
        <w:softHyphen/>
      </w:r>
      <w:r>
        <w:t>.................. (m³/mês) ou .................. (kg/mês) ou ............... (.........)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Especificar as matérias primas utilizadas no processo produtivo:..................................................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Identificar todas as atividades realizadas pela empresa, inclusive as atividades de apoio: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Corte, dobramento, solda de estruturas metálicas;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Lixamento de estruturas metálicas;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Pintura manual (pincel);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Aplicação de outros produtos químicos; Especificar qual(is) produto(s): 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Manutenção de peças e equipamentos;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Lavagem de peças e equipamentos;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Outros; descrever: 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rPr>
          <w:rFonts w:cs="Arial"/>
          <w:i/>
        </w:rPr>
      </w:pPr>
      <w:r>
        <w:rPr>
          <w:rFonts w:cs="Arial"/>
          <w:b/>
        </w:rPr>
        <w:t>IV.8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IV.9</w:t>
      </w:r>
      <w:r>
        <w:rPr>
          <w:i/>
        </w:rPr>
        <w:t xml:space="preserve"> Possui depósito para armazenamento de produtos perigosos (vasilhames de óleo ou graxa para a lubrificação das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IV.10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sz w:val="20"/>
          <w:szCs w:val="20"/>
        </w:rPr>
        <w:t>Possui tanque de combustível aéreo no empreendimento?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pict>
          <v:shape id="_x0000_s2052" o:spid="_x0000_s2052" o:spt="34" type="#_x0000_t34" style="position:absolute;left:0pt;flip:x;margin-left:22.1pt;margin-top:15.8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Capacidade </w:t>
      </w:r>
      <w:bookmarkStart w:id="3" w:name="Texto49"/>
      <w:r>
        <w:rPr>
          <w:rFonts w:cs="Arial"/>
        </w:rPr>
        <w:t xml:space="preserve">máxima de armazenamento: </w:t>
      </w:r>
      <w:bookmarkEnd w:id="3"/>
      <w:r>
        <w:rPr>
          <w:rFonts w:cs="Arial"/>
        </w:rPr>
        <w:t>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59" o:spid="_x0000_s2059" o:spt="32" type="#_x0000_t32" style="position:absolute;left:0pt;margin-left:160.2pt;margin-top:10.55pt;height:14.25pt;width:0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t xml:space="preserve">      Possui sistema de contenção: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8" o:spid="_x0000_s2058" o:spt="32" type="#_x0000_t32" style="position:absolute;left:0pt;margin-left:160.2pt;margin-top:7.55pt;height:0pt;width:21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Corte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Dobramento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Solda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)Lixamento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Jateamento;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manual (pincel);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por aspersão;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) Aplicação de outros produtos químicos; Especificar qual(is) produto(s):</w:t>
      </w:r>
      <w:r>
        <w:rPr>
          <w:rFonts w:cs="Arial" w:asciiTheme="minorHAnsi" w:hAnsiTheme="minorHAnsi"/>
          <w:sz w:val="20"/>
          <w:szCs w:val="20"/>
        </w:rPr>
        <w:t xml:space="preserve"> 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</w:t>
      </w:r>
    </w:p>
    <w:p>
      <w:pPr>
        <w:pStyle w:val="16"/>
        <w:spacing w:line="360" w:lineRule="auto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______________________________________________________________________________________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Manutenção de peças e equipamentos;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Lavagem de peças e equipamentos;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Volume mensal médio de chapas metálicas processadas (m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______________________________________________________________________________Tipo(s) de produto(s) fabricado(s):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(  )Sim           (  )Não.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(tintas, vernizes, óleos e/ou outros) usados no processo produtivo.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_________________________________________________________________________________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</w:t>
      </w:r>
      <w:r>
        <w:rPr>
          <w:i/>
        </w:rPr>
        <w:t>água do sistema de resfriamento das chapas, óleos solúveis refrigerantes,</w:t>
      </w:r>
      <w:r>
        <w:rPr>
          <w:rFonts w:cs="Arial"/>
          <w:i/>
        </w:rPr>
        <w:t xml:space="preserve"> água residuária ou solvente proveniente da lavagem de pincéis e equipamentos)?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 e estruturas contaminadas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VI.3.5.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b/>
          <w:i/>
        </w:rPr>
      </w:pPr>
      <w:r>
        <w:rPr>
          <w:rFonts w:cs="Arial"/>
        </w:rPr>
        <w:t xml:space="preserve">Indicar frequência: .........................................................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c)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>Sucata metálica / não metálica e resíduos de solda.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f) Resíduos oriundos do processo produtivo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g)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Realiza a atividade proteção de superfície </w:t>
      </w:r>
      <w:r>
        <w:rPr>
          <w:rFonts w:ascii="Arial" w:hAnsi="Arial" w:cs="Arial"/>
          <w:sz w:val="20"/>
          <w:szCs w:val="20"/>
        </w:rPr>
        <w:t>(   ) Sim;  (   ) Não.</w:t>
      </w:r>
    </w:p>
    <w:p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realize, responda os itens a seguir: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procedimento realizado: (   ) Manual; (   )Aspersão; (   )Imersão; (   )Outros. Descrever: _______________________________________________________________</w:t>
      </w:r>
    </w:p>
    <w:p>
      <w:pPr>
        <w:pStyle w:val="16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setor onde é realizada a atividade de proteção de superfície é provido de cabine ou outras medidas de controle ambiental para contenção dos voláteis: (   )sim; (   )não;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Descrição da cabine de pintura/contenção de voláteis:  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dos resíduos sólidos e dos efluentes líquidos gerados: 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outros tipos de equipamentos/máquinas geradores de emissão atmosférica e seus respectivos controles: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Quantitativo de equipamentos/máquinas do setor produtivo interligados ao sistema citado: 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20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pStyle w:val="16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 w:eastAsiaTheme="minorHAnsi"/>
          <w:b/>
          <w:sz w:val="20"/>
          <w:szCs w:val="20"/>
          <w:lang w:eastAsia="en-US"/>
        </w:rPr>
      </w:pPr>
    </w:p>
    <w:p>
      <w:pPr>
        <w:pStyle w:val="16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 w:eastAsiaTheme="minorHAnsi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Responsável técnico            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  <w:szCs w:val="22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drawing>
          <wp:inline distT="0" distB="0" distL="0" distR="0">
            <wp:extent cx="5567680" cy="511048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7680" cy="511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068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5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7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6"/>
  </w:num>
  <w:num w:numId="2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0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B557A"/>
    <w:rsid w:val="000C2E1B"/>
    <w:rsid w:val="000E7E15"/>
    <w:rsid w:val="000F626F"/>
    <w:rsid w:val="001205FF"/>
    <w:rsid w:val="00187F8C"/>
    <w:rsid w:val="001B25D0"/>
    <w:rsid w:val="00223CE9"/>
    <w:rsid w:val="0025118B"/>
    <w:rsid w:val="00264009"/>
    <w:rsid w:val="002907B0"/>
    <w:rsid w:val="002A47A0"/>
    <w:rsid w:val="002A5CD1"/>
    <w:rsid w:val="002B2EFA"/>
    <w:rsid w:val="002E221A"/>
    <w:rsid w:val="002E2DAD"/>
    <w:rsid w:val="002F5AF7"/>
    <w:rsid w:val="00317970"/>
    <w:rsid w:val="00320CC3"/>
    <w:rsid w:val="003D6FD9"/>
    <w:rsid w:val="003F5D57"/>
    <w:rsid w:val="00400B0B"/>
    <w:rsid w:val="0041627F"/>
    <w:rsid w:val="00447836"/>
    <w:rsid w:val="00487868"/>
    <w:rsid w:val="00490D92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26D24"/>
    <w:rsid w:val="005277C6"/>
    <w:rsid w:val="00554367"/>
    <w:rsid w:val="0056298E"/>
    <w:rsid w:val="0057025F"/>
    <w:rsid w:val="00591A1E"/>
    <w:rsid w:val="005C1798"/>
    <w:rsid w:val="00663022"/>
    <w:rsid w:val="00692BD3"/>
    <w:rsid w:val="006A0EEC"/>
    <w:rsid w:val="006B42B5"/>
    <w:rsid w:val="006B7ECD"/>
    <w:rsid w:val="006E61DD"/>
    <w:rsid w:val="007337C3"/>
    <w:rsid w:val="00736B6C"/>
    <w:rsid w:val="0075037D"/>
    <w:rsid w:val="007719EF"/>
    <w:rsid w:val="00794757"/>
    <w:rsid w:val="007A5374"/>
    <w:rsid w:val="007B13FF"/>
    <w:rsid w:val="007B22BA"/>
    <w:rsid w:val="007E1A97"/>
    <w:rsid w:val="007E227E"/>
    <w:rsid w:val="007E7A85"/>
    <w:rsid w:val="007F3679"/>
    <w:rsid w:val="007F6143"/>
    <w:rsid w:val="0080065A"/>
    <w:rsid w:val="00802B48"/>
    <w:rsid w:val="008313C0"/>
    <w:rsid w:val="00850DCC"/>
    <w:rsid w:val="00853FB0"/>
    <w:rsid w:val="0086722E"/>
    <w:rsid w:val="008718EC"/>
    <w:rsid w:val="00891242"/>
    <w:rsid w:val="008A28F1"/>
    <w:rsid w:val="008E7EF4"/>
    <w:rsid w:val="008F43CD"/>
    <w:rsid w:val="009162A8"/>
    <w:rsid w:val="00923198"/>
    <w:rsid w:val="00955DF3"/>
    <w:rsid w:val="00986E21"/>
    <w:rsid w:val="009A1256"/>
    <w:rsid w:val="009D537F"/>
    <w:rsid w:val="009E72AC"/>
    <w:rsid w:val="009E7598"/>
    <w:rsid w:val="009E7A7B"/>
    <w:rsid w:val="00A4065A"/>
    <w:rsid w:val="00AB01F7"/>
    <w:rsid w:val="00AE0CD3"/>
    <w:rsid w:val="00B069CE"/>
    <w:rsid w:val="00B27222"/>
    <w:rsid w:val="00B63E61"/>
    <w:rsid w:val="00B757FA"/>
    <w:rsid w:val="00B93284"/>
    <w:rsid w:val="00BA6817"/>
    <w:rsid w:val="00BB1C19"/>
    <w:rsid w:val="00BF58CC"/>
    <w:rsid w:val="00C01524"/>
    <w:rsid w:val="00C045F3"/>
    <w:rsid w:val="00C14A17"/>
    <w:rsid w:val="00C264C0"/>
    <w:rsid w:val="00C406A2"/>
    <w:rsid w:val="00C40A90"/>
    <w:rsid w:val="00C45228"/>
    <w:rsid w:val="00C749A9"/>
    <w:rsid w:val="00C7534D"/>
    <w:rsid w:val="00C777CB"/>
    <w:rsid w:val="00CA19A4"/>
    <w:rsid w:val="00CA40A6"/>
    <w:rsid w:val="00CB32C5"/>
    <w:rsid w:val="00CD0441"/>
    <w:rsid w:val="00D332FC"/>
    <w:rsid w:val="00D434C1"/>
    <w:rsid w:val="00D67096"/>
    <w:rsid w:val="00D760EC"/>
    <w:rsid w:val="00D76A67"/>
    <w:rsid w:val="00D937D0"/>
    <w:rsid w:val="00DA6D75"/>
    <w:rsid w:val="00DB00C7"/>
    <w:rsid w:val="00DC4C75"/>
    <w:rsid w:val="00DC6E8E"/>
    <w:rsid w:val="00DF2700"/>
    <w:rsid w:val="00E621D3"/>
    <w:rsid w:val="00E676BE"/>
    <w:rsid w:val="00EA4213"/>
    <w:rsid w:val="00EB5B9B"/>
    <w:rsid w:val="00EB5DF5"/>
    <w:rsid w:val="00EB6534"/>
    <w:rsid w:val="00ED031C"/>
    <w:rsid w:val="00EF0A35"/>
    <w:rsid w:val="00F01FA0"/>
    <w:rsid w:val="00F11823"/>
    <w:rsid w:val="00F258FD"/>
    <w:rsid w:val="00F9705F"/>
    <w:rsid w:val="00FA0ABC"/>
    <w:rsid w:val="00FB0928"/>
    <w:rsid w:val="00FC0029"/>
    <w:rsid w:val="00FE173D"/>
    <w:rsid w:val="00FF728F"/>
    <w:rsid w:val="1CBA2CC1"/>
    <w:rsid w:val="684E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52"/>
        <o:r id="V:Rule4" type="connector" idref="#_x0000_s2058"/>
        <o:r id="V:Rule5" type="connector" idref="#_x0000_s2059"/>
        <o:r id="V:Rule6" type="connector" idref="#_x0000_s2080"/>
        <o:r id="V:Rule7" type="connector" idref="#_x0000_s2081"/>
        <o:r id="V:Rule8" type="connector" idref="#_x0000_s2082"/>
        <o:r id="V:Rule9" type="connector" idref="#_x0000_s2083"/>
        <o:r id="V:Rule10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qFormat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52"/>
    <customShpInfo spid="_x0000_s2059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6626</Words>
  <Characters>35784</Characters>
  <Lines>298</Lines>
  <Paragraphs>84</Paragraphs>
  <ScaleCrop>false</ScaleCrop>
  <LinksUpToDate>false</LinksUpToDate>
  <CharactersWithSpaces>42326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2013-04-11T13:19:00Z</dcterms:created>
  <dc:creator>glibardi</dc:creator>
  <cp:lastModifiedBy>leonardonovelli</cp:lastModifiedBy>
  <dcterms:modified xsi:type="dcterms:W3CDTF">2018-09-27T13:12:07Z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